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12EB" w14:textId="77777777" w:rsidR="00C76120" w:rsidRDefault="00C76120">
      <w:pPr>
        <w:spacing w:after="0" w:line="240" w:lineRule="auto"/>
        <w:jc w:val="center"/>
      </w:pPr>
    </w:p>
    <w:p w14:paraId="1EAB7A69" w14:textId="0D9DED37" w:rsidR="00836427" w:rsidRDefault="00BE0DA1">
      <w:pPr>
        <w:spacing w:after="0" w:line="240" w:lineRule="auto"/>
        <w:jc w:val="center"/>
        <w:rPr>
          <w:rFonts w:ascii="Comic Sans MS" w:eastAsia="Comic Sans MS" w:hAnsi="Comic Sans MS" w:cs="Comic Sans MS"/>
          <w:color w:val="000000"/>
          <w:sz w:val="24"/>
          <w:u w:val="single"/>
        </w:rPr>
      </w:pPr>
      <w:r>
        <w:t xml:space="preserve"> </w:t>
      </w:r>
      <w:r w:rsidR="00255CBF">
        <w:object w:dxaOrig="3259" w:dyaOrig="1214" w14:anchorId="1EAB7AB0">
          <v:rect id="rectole0000000000" o:spid="_x0000_i1025" style="width:163.4pt;height:60.9pt" o:ole="" o:preferrelative="t" stroked="f">
            <v:imagedata r:id="rId5" o:title=""/>
          </v:rect>
          <o:OLEObject Type="Embed" ProgID="StaticMetafile" ShapeID="rectole0000000000" DrawAspect="Content" ObjectID="_1823844947" r:id="rId6"/>
        </w:object>
      </w:r>
    </w:p>
    <w:p w14:paraId="1EAB7A6A" w14:textId="77777777" w:rsidR="00836427" w:rsidRDefault="00836427">
      <w:pPr>
        <w:spacing w:after="0" w:line="240" w:lineRule="auto"/>
        <w:jc w:val="center"/>
        <w:rPr>
          <w:rFonts w:ascii="Comic Sans MS" w:eastAsia="Comic Sans MS" w:hAnsi="Comic Sans MS" w:cs="Comic Sans MS"/>
          <w:color w:val="000000"/>
          <w:sz w:val="24"/>
          <w:u w:val="single"/>
        </w:rPr>
      </w:pPr>
    </w:p>
    <w:p w14:paraId="43AD8C1F" w14:textId="17655C9F" w:rsidR="006A105A" w:rsidRDefault="006A105A" w:rsidP="00781623">
      <w:pPr>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Booking of staff Holidays</w:t>
      </w:r>
    </w:p>
    <w:p w14:paraId="3DFCB945" w14:textId="77777777" w:rsidR="00781623" w:rsidRPr="00781623" w:rsidRDefault="00781623" w:rsidP="00781623">
      <w:pPr>
        <w:jc w:val="center"/>
        <w:rPr>
          <w:rFonts w:ascii="Comic Sans MS" w:eastAsia="Comic Sans MS" w:hAnsi="Comic Sans MS" w:cs="Comic Sans MS"/>
          <w:color w:val="000000"/>
          <w:sz w:val="10"/>
          <w:szCs w:val="8"/>
          <w:u w:val="single"/>
        </w:rPr>
      </w:pPr>
    </w:p>
    <w:p w14:paraId="5C7AF635" w14:textId="220B930F" w:rsidR="006A105A" w:rsidRPr="006A105A" w:rsidRDefault="006A105A" w:rsidP="006A105A">
      <w:pPr>
        <w:rPr>
          <w:rFonts w:ascii="Comic Sans MS" w:eastAsia="Times New Roman" w:hAnsi="Comic Sans MS"/>
          <w:color w:val="000000"/>
        </w:rPr>
      </w:pPr>
      <w:r w:rsidRPr="00A020A1">
        <w:rPr>
          <w:rFonts w:ascii="Comic Sans MS" w:hAnsi="Comic Sans MS"/>
          <w:color w:val="000000"/>
        </w:rPr>
        <w:t>Our absence policy has been carefully developed in alignment with the guidelines and expectations outlined in the Employee Handbook, ensuring consistency, fairness, and clarity in managing employee attendance and time off.</w:t>
      </w:r>
      <w:r w:rsidRPr="00A020A1">
        <w:rPr>
          <w:rFonts w:ascii="Comic Sans MS" w:eastAsia="Times New Roman" w:hAnsi="Comic Sans MS"/>
          <w:color w:val="000000"/>
        </w:rPr>
        <w:t xml:space="preserve"> </w:t>
      </w:r>
      <w:r w:rsidRPr="00D60BC0">
        <w:rPr>
          <w:rFonts w:ascii="Comic Sans MS" w:eastAsia="Times New Roman" w:hAnsi="Comic Sans MS"/>
          <w:color w:val="000000"/>
        </w:rPr>
        <w:t xml:space="preserve">Our policy </w:t>
      </w:r>
      <w:r w:rsidR="00EF71CE">
        <w:rPr>
          <w:rFonts w:ascii="Comic Sans MS" w:eastAsia="Times New Roman" w:hAnsi="Comic Sans MS"/>
          <w:color w:val="000000"/>
        </w:rPr>
        <w:t>only allows</w:t>
      </w:r>
      <w:r w:rsidRPr="00D60BC0">
        <w:rPr>
          <w:rFonts w:ascii="Comic Sans MS" w:eastAsia="Times New Roman" w:hAnsi="Comic Sans MS"/>
          <w:color w:val="000000"/>
        </w:rPr>
        <w:t xml:space="preserve"> one member of staff to be off at a time, unless</w:t>
      </w:r>
      <w:r w:rsidR="002221C3">
        <w:rPr>
          <w:rFonts w:ascii="Comic Sans MS" w:eastAsia="Times New Roman" w:hAnsi="Comic Sans MS"/>
          <w:color w:val="000000"/>
        </w:rPr>
        <w:t xml:space="preserve"> stated otherwise</w:t>
      </w:r>
      <w:r w:rsidR="000472C3">
        <w:rPr>
          <w:rFonts w:ascii="Comic Sans MS" w:eastAsia="Times New Roman" w:hAnsi="Comic Sans MS"/>
          <w:color w:val="000000"/>
        </w:rPr>
        <w:t>,</w:t>
      </w:r>
      <w:r w:rsidR="002221C3">
        <w:rPr>
          <w:rFonts w:ascii="Comic Sans MS" w:eastAsia="Times New Roman" w:hAnsi="Comic Sans MS"/>
          <w:color w:val="000000"/>
        </w:rPr>
        <w:t xml:space="preserve"> or</w:t>
      </w:r>
      <w:r w:rsidR="000472C3">
        <w:rPr>
          <w:rFonts w:ascii="Comic Sans MS" w:eastAsia="Times New Roman" w:hAnsi="Comic Sans MS"/>
          <w:color w:val="000000"/>
        </w:rPr>
        <w:t xml:space="preserve"> if</w:t>
      </w:r>
      <w:r w:rsidRPr="00D60BC0">
        <w:rPr>
          <w:rFonts w:ascii="Comic Sans MS" w:eastAsia="Times New Roman" w:hAnsi="Comic Sans MS"/>
          <w:color w:val="000000"/>
        </w:rPr>
        <w:t xml:space="preserve"> the staff member is classified as non-ratio staff. Non-ratio staff includes domestic staff, the cook</w:t>
      </w:r>
      <w:r w:rsidR="00EF71CE">
        <w:rPr>
          <w:rFonts w:ascii="Comic Sans MS" w:eastAsia="Times New Roman" w:hAnsi="Comic Sans MS"/>
          <w:color w:val="000000"/>
        </w:rPr>
        <w:t xml:space="preserve"> and </w:t>
      </w:r>
      <w:r w:rsidRPr="00D60BC0">
        <w:rPr>
          <w:rFonts w:ascii="Comic Sans MS" w:eastAsia="Times New Roman" w:hAnsi="Comic Sans MS"/>
          <w:color w:val="000000"/>
        </w:rPr>
        <w:t>management</w:t>
      </w:r>
      <w:r w:rsidR="00606832">
        <w:rPr>
          <w:rFonts w:ascii="Comic Sans MS" w:eastAsia="Times New Roman" w:hAnsi="Comic Sans MS"/>
          <w:color w:val="000000"/>
        </w:rPr>
        <w:t>.</w:t>
      </w:r>
      <w:r w:rsidRPr="00D60BC0">
        <w:rPr>
          <w:rFonts w:ascii="Comic Sans MS" w:eastAsia="Times New Roman" w:hAnsi="Comic Sans MS"/>
          <w:color w:val="000000"/>
        </w:rPr>
        <w:t xml:space="preserve"> </w:t>
      </w:r>
    </w:p>
    <w:p w14:paraId="74443DB2" w14:textId="77777777" w:rsidR="006A105A" w:rsidRPr="00D60BC0" w:rsidRDefault="006A105A" w:rsidP="006A105A">
      <w:pPr>
        <w:rPr>
          <w:rFonts w:ascii="Comic Sans MS" w:eastAsia="Times New Roman" w:hAnsi="Comic Sans MS"/>
          <w:color w:val="000000"/>
        </w:rPr>
      </w:pPr>
      <w:r w:rsidRPr="00D60BC0">
        <w:rPr>
          <w:rFonts w:ascii="Comic Sans MS" w:eastAsia="Times New Roman" w:hAnsi="Comic Sans MS"/>
          <w:color w:val="000000"/>
        </w:rPr>
        <w:t>It is important to consider the following when booking staff holidays:</w:t>
      </w:r>
    </w:p>
    <w:p w14:paraId="78FFCBD3" w14:textId="77777777" w:rsidR="006A105A" w:rsidRPr="00D60BC0" w:rsidRDefault="006A105A" w:rsidP="006A105A">
      <w:pPr>
        <w:numPr>
          <w:ilvl w:val="0"/>
          <w:numId w:val="1"/>
        </w:numPr>
        <w:spacing w:after="0" w:line="240" w:lineRule="auto"/>
        <w:rPr>
          <w:rFonts w:ascii="Comic Sans MS" w:eastAsia="Times New Roman" w:hAnsi="Comic Sans MS"/>
          <w:color w:val="000000"/>
        </w:rPr>
      </w:pPr>
      <w:r w:rsidRPr="00D60BC0">
        <w:rPr>
          <w:rFonts w:ascii="Comic Sans MS" w:eastAsia="Times New Roman" w:hAnsi="Comic Sans MS"/>
          <w:color w:val="000000"/>
        </w:rPr>
        <w:t>The holiday leave year runs from 1st April to 31st March.</w:t>
      </w:r>
    </w:p>
    <w:p w14:paraId="083B48BB" w14:textId="77777777" w:rsidR="006A105A" w:rsidRPr="00D60BC0" w:rsidRDefault="006A105A" w:rsidP="006A105A">
      <w:pPr>
        <w:numPr>
          <w:ilvl w:val="0"/>
          <w:numId w:val="1"/>
        </w:numPr>
        <w:spacing w:after="0" w:line="240" w:lineRule="auto"/>
        <w:rPr>
          <w:rFonts w:ascii="Comic Sans MS" w:eastAsia="Times New Roman" w:hAnsi="Comic Sans MS"/>
          <w:color w:val="000000"/>
        </w:rPr>
      </w:pPr>
      <w:r w:rsidRPr="00D60BC0">
        <w:rPr>
          <w:rFonts w:ascii="Comic Sans MS" w:eastAsia="Times New Roman" w:hAnsi="Comic Sans MS"/>
          <w:color w:val="000000"/>
        </w:rPr>
        <w:t>Your holiday entitlement is based on your working hours. Bank holidays and the Christmas closure period will be deducted, and any remaining days can be booked at your discretion.</w:t>
      </w:r>
    </w:p>
    <w:p w14:paraId="4C603996" w14:textId="390832B8" w:rsidR="006A105A" w:rsidRDefault="006A105A" w:rsidP="006A105A">
      <w:pPr>
        <w:numPr>
          <w:ilvl w:val="0"/>
          <w:numId w:val="1"/>
        </w:numPr>
        <w:spacing w:after="0" w:line="240" w:lineRule="auto"/>
        <w:rPr>
          <w:rFonts w:ascii="Comic Sans MS" w:eastAsia="Times New Roman" w:hAnsi="Comic Sans MS"/>
          <w:color w:val="000000"/>
        </w:rPr>
      </w:pPr>
      <w:r w:rsidRPr="008C6F50">
        <w:rPr>
          <w:rFonts w:ascii="Comic Sans MS" w:eastAsia="Times New Roman" w:hAnsi="Comic Sans MS"/>
          <w:color w:val="000000"/>
        </w:rPr>
        <w:t xml:space="preserve">Check the </w:t>
      </w:r>
      <w:r w:rsidR="008C6F50" w:rsidRPr="008C6F50">
        <w:rPr>
          <w:rFonts w:ascii="Comic Sans MS" w:eastAsia="Times New Roman" w:hAnsi="Comic Sans MS"/>
          <w:color w:val="000000"/>
        </w:rPr>
        <w:t>wall calendar in the office and always with management</w:t>
      </w:r>
      <w:r w:rsidRPr="008C6F50">
        <w:rPr>
          <w:rFonts w:ascii="Comic Sans MS" w:eastAsia="Times New Roman" w:hAnsi="Comic Sans MS"/>
          <w:color w:val="000000"/>
        </w:rPr>
        <w:t xml:space="preserve"> before booking holidays to ensure that holiday requests do not overlap with </w:t>
      </w:r>
      <w:r w:rsidR="008C6F50">
        <w:rPr>
          <w:rFonts w:ascii="Comic Sans MS" w:eastAsia="Times New Roman" w:hAnsi="Comic Sans MS"/>
          <w:color w:val="000000"/>
        </w:rPr>
        <w:t xml:space="preserve">others. </w:t>
      </w:r>
    </w:p>
    <w:p w14:paraId="1B236A27" w14:textId="77777777" w:rsidR="008C6F50" w:rsidRPr="008C6F50" w:rsidRDefault="008C6F50" w:rsidP="008C6F50">
      <w:pPr>
        <w:spacing w:after="0" w:line="240" w:lineRule="auto"/>
        <w:rPr>
          <w:rFonts w:ascii="Comic Sans MS" w:eastAsia="Times New Roman" w:hAnsi="Comic Sans MS"/>
          <w:color w:val="000000"/>
        </w:rPr>
      </w:pPr>
    </w:p>
    <w:p w14:paraId="185E2F2A" w14:textId="7FE3E074" w:rsidR="008C462A" w:rsidRPr="00D60BC0" w:rsidRDefault="006A105A" w:rsidP="006A105A">
      <w:pPr>
        <w:rPr>
          <w:rFonts w:ascii="Comic Sans MS" w:eastAsia="Times New Roman" w:hAnsi="Comic Sans MS"/>
          <w:color w:val="000000"/>
        </w:rPr>
      </w:pPr>
      <w:r w:rsidRPr="00D60BC0">
        <w:rPr>
          <w:rFonts w:ascii="Comic Sans MS" w:eastAsia="Times New Roman" w:hAnsi="Comic Sans MS"/>
          <w:color w:val="000000"/>
        </w:rPr>
        <w:t>Do not book travel or accommodation before checking the holiday calendar and receiving confirmation from management.</w:t>
      </w:r>
      <w:r w:rsidRPr="00A020A1">
        <w:rPr>
          <w:rFonts w:ascii="Comic Sans MS" w:eastAsia="Times New Roman" w:hAnsi="Comic Sans MS"/>
          <w:color w:val="000000"/>
        </w:rPr>
        <w:t xml:space="preserve"> </w:t>
      </w:r>
      <w:r w:rsidRPr="00D60BC0">
        <w:rPr>
          <w:rFonts w:ascii="Comic Sans MS" w:eastAsia="Times New Roman" w:hAnsi="Comic Sans MS"/>
          <w:color w:val="000000"/>
        </w:rPr>
        <w:t>The company will not be held responsible if you lose your holiday due to pre-booking before receiving approval. If you choose to take time off without authorisation, despite a request being refused, this will be treated as a disciplinary offence, and our disciplinary procedures will be initiated.</w:t>
      </w:r>
    </w:p>
    <w:p w14:paraId="2862096A" w14:textId="24F87C18" w:rsidR="006A105A" w:rsidRPr="00A020A1" w:rsidRDefault="006A105A" w:rsidP="006A105A">
      <w:pPr>
        <w:rPr>
          <w:rFonts w:ascii="Comic Sans MS" w:eastAsia="Times New Roman" w:hAnsi="Comic Sans MS"/>
          <w:color w:val="000000"/>
        </w:rPr>
      </w:pPr>
      <w:r w:rsidRPr="00D60BC0">
        <w:rPr>
          <w:rFonts w:ascii="Comic Sans MS" w:eastAsia="Times New Roman" w:hAnsi="Comic Sans MS"/>
          <w:color w:val="000000"/>
        </w:rPr>
        <w:t>If you know in advance that you would like to take specific days off, we recommend submitting your request as early as possible to avoid disappointment. We require a minimum of four weeks’ notice</w:t>
      </w:r>
      <w:r w:rsidR="00BD6AFB">
        <w:rPr>
          <w:rFonts w:ascii="Comic Sans MS" w:eastAsia="Times New Roman" w:hAnsi="Comic Sans MS"/>
          <w:color w:val="000000"/>
        </w:rPr>
        <w:t xml:space="preserve"> </w:t>
      </w:r>
      <w:r w:rsidR="00942797">
        <w:rPr>
          <w:rFonts w:ascii="Comic Sans MS" w:eastAsia="Times New Roman" w:hAnsi="Comic Sans MS"/>
          <w:color w:val="000000"/>
        </w:rPr>
        <w:t>of your intention to take holidays of a week or more</w:t>
      </w:r>
      <w:r w:rsidR="00BD6AFB">
        <w:rPr>
          <w:rFonts w:ascii="Comic Sans MS" w:eastAsia="Times New Roman" w:hAnsi="Comic Sans MS"/>
          <w:color w:val="000000"/>
        </w:rPr>
        <w:t>, and one weeks’ notice is required for odd single days, u</w:t>
      </w:r>
      <w:r w:rsidRPr="00D60BC0">
        <w:rPr>
          <w:rFonts w:ascii="Comic Sans MS" w:eastAsia="Times New Roman" w:hAnsi="Comic Sans MS"/>
          <w:color w:val="000000"/>
        </w:rPr>
        <w:t>nless there are unforeseen circumstances, in which case your request will be considered accordingly.</w:t>
      </w:r>
    </w:p>
    <w:p w14:paraId="540FF475" w14:textId="77777777" w:rsidR="006A105A" w:rsidRPr="00A020A1" w:rsidRDefault="006A105A" w:rsidP="006A105A">
      <w:pPr>
        <w:rPr>
          <w:rFonts w:ascii="Comic Sans MS" w:eastAsia="Times New Roman" w:hAnsi="Comic Sans MS"/>
          <w:color w:val="000000"/>
        </w:rPr>
      </w:pPr>
      <w:r w:rsidRPr="00D60BC0">
        <w:rPr>
          <w:rFonts w:ascii="Comic Sans MS" w:eastAsia="Times New Roman" w:hAnsi="Comic Sans MS"/>
          <w:color w:val="000000"/>
        </w:rPr>
        <w:t>Please be considerate of your colleagues and the company. Overlapping holidays result in substantial revenue loss and additional staff must be employed to maintain appropriate ratios.</w:t>
      </w:r>
    </w:p>
    <w:p w14:paraId="03221B41" w14:textId="24B8491F" w:rsidR="006A105A" w:rsidRPr="00D60BC0" w:rsidRDefault="006A105A" w:rsidP="006A105A">
      <w:pPr>
        <w:pStyle w:val="NormalWeb"/>
        <w:rPr>
          <w:rFonts w:ascii="Comic Sans MS" w:hAnsi="Comic Sans MS"/>
          <w:color w:val="000000"/>
          <w:sz w:val="22"/>
          <w:szCs w:val="22"/>
        </w:rPr>
      </w:pPr>
      <w:r w:rsidRPr="00A020A1">
        <w:rPr>
          <w:rStyle w:val="Strong"/>
          <w:rFonts w:ascii="Comic Sans MS" w:hAnsi="Comic Sans MS"/>
          <w:b w:val="0"/>
          <w:bCs w:val="0"/>
          <w:color w:val="000000"/>
          <w:sz w:val="22"/>
          <w:szCs w:val="22"/>
        </w:rPr>
        <w:t>All annual leave entitlement must be scheduled and booked by December each year. As a rule, holiday entitlement cannot be carried over into the following</w:t>
      </w:r>
      <w:r w:rsidR="005D6AC3">
        <w:rPr>
          <w:rStyle w:val="Strong"/>
          <w:rFonts w:ascii="Comic Sans MS" w:hAnsi="Comic Sans MS"/>
          <w:b w:val="0"/>
          <w:bCs w:val="0"/>
          <w:color w:val="000000"/>
          <w:sz w:val="22"/>
          <w:szCs w:val="22"/>
        </w:rPr>
        <w:t xml:space="preserve"> holiday</w:t>
      </w:r>
      <w:r w:rsidRPr="00A020A1">
        <w:rPr>
          <w:rStyle w:val="Strong"/>
          <w:rFonts w:ascii="Comic Sans MS" w:hAnsi="Comic Sans MS"/>
          <w:b w:val="0"/>
          <w:bCs w:val="0"/>
          <w:color w:val="000000"/>
          <w:sz w:val="22"/>
          <w:szCs w:val="22"/>
        </w:rPr>
        <w:t xml:space="preserve"> year</w:t>
      </w:r>
      <w:r w:rsidR="00F17FB7">
        <w:rPr>
          <w:rStyle w:val="Strong"/>
          <w:rFonts w:ascii="Comic Sans MS" w:hAnsi="Comic Sans MS"/>
          <w:b w:val="0"/>
          <w:bCs w:val="0"/>
          <w:color w:val="000000"/>
          <w:sz w:val="22"/>
          <w:szCs w:val="22"/>
        </w:rPr>
        <w:t xml:space="preserve"> and no payment in lieu </w:t>
      </w:r>
      <w:r w:rsidR="004827C4">
        <w:rPr>
          <w:rStyle w:val="Strong"/>
          <w:rFonts w:ascii="Comic Sans MS" w:hAnsi="Comic Sans MS"/>
          <w:b w:val="0"/>
          <w:bCs w:val="0"/>
          <w:color w:val="000000"/>
          <w:sz w:val="22"/>
          <w:szCs w:val="22"/>
        </w:rPr>
        <w:t>will be made in respect of untaken holidays</w:t>
      </w:r>
      <w:r>
        <w:rPr>
          <w:rStyle w:val="Strong"/>
          <w:rFonts w:ascii="Comic Sans MS" w:hAnsi="Comic Sans MS"/>
          <w:b w:val="0"/>
          <w:bCs w:val="0"/>
          <w:color w:val="000000"/>
          <w:sz w:val="22"/>
          <w:szCs w:val="22"/>
        </w:rPr>
        <w:t>.</w:t>
      </w:r>
    </w:p>
    <w:p w14:paraId="60276A48" w14:textId="77777777" w:rsidR="004827C4" w:rsidRDefault="004827C4" w:rsidP="006A105A">
      <w:pPr>
        <w:rPr>
          <w:rFonts w:ascii="Comic Sans MS" w:eastAsia="Times New Roman" w:hAnsi="Comic Sans MS"/>
          <w:color w:val="000000"/>
        </w:rPr>
      </w:pPr>
    </w:p>
    <w:p w14:paraId="283A1F3E" w14:textId="77777777" w:rsidR="004827C4" w:rsidRDefault="004827C4" w:rsidP="006A105A">
      <w:pPr>
        <w:rPr>
          <w:rFonts w:ascii="Comic Sans MS" w:eastAsia="Times New Roman" w:hAnsi="Comic Sans MS"/>
          <w:color w:val="000000"/>
        </w:rPr>
      </w:pPr>
    </w:p>
    <w:p w14:paraId="0E385BE2" w14:textId="12B9F708" w:rsidR="006A105A" w:rsidRPr="00A020A1" w:rsidRDefault="006A105A" w:rsidP="006A105A">
      <w:pPr>
        <w:rPr>
          <w:rFonts w:ascii="Comic Sans MS" w:eastAsia="Times New Roman" w:hAnsi="Comic Sans MS"/>
          <w:color w:val="000000"/>
          <w:sz w:val="10"/>
          <w:szCs w:val="10"/>
        </w:rPr>
      </w:pPr>
    </w:p>
    <w:p w14:paraId="0EEE0059" w14:textId="2C27A174" w:rsidR="006A105A" w:rsidRPr="00D05891" w:rsidRDefault="006A105A" w:rsidP="006A105A">
      <w:pPr>
        <w:rPr>
          <w:rFonts w:ascii="Comic Sans MS" w:eastAsia="Times New Roman" w:hAnsi="Comic Sans MS"/>
          <w:color w:val="000000"/>
        </w:rPr>
      </w:pPr>
      <w:r w:rsidRPr="00D60BC0">
        <w:rPr>
          <w:rFonts w:ascii="Comic Sans MS" w:eastAsia="Times New Roman" w:hAnsi="Comic Sans MS"/>
          <w:color w:val="000000"/>
        </w:rPr>
        <w:t>Requests for time off will not be unreasonably refused, but due consideration must be given to the impact of your absence on the nursery.</w:t>
      </w:r>
    </w:p>
    <w:p w14:paraId="3C499013" w14:textId="21532935" w:rsidR="00BB198B" w:rsidRDefault="006A105A" w:rsidP="006A105A">
      <w:pPr>
        <w:rPr>
          <w:rFonts w:ascii="Comic Sans MS" w:eastAsia="Times New Roman" w:hAnsi="Comic Sans MS"/>
          <w:color w:val="000000"/>
        </w:rPr>
      </w:pPr>
      <w:r w:rsidRPr="00D60BC0">
        <w:rPr>
          <w:rFonts w:ascii="Comic Sans MS" w:eastAsia="Times New Roman" w:hAnsi="Comic Sans MS"/>
          <w:color w:val="000000"/>
        </w:rPr>
        <w:t>You are required to save sufficient holiday entitlement to cover the Christmas</w:t>
      </w:r>
      <w:r w:rsidR="002F0C68">
        <w:rPr>
          <w:rFonts w:ascii="Comic Sans MS" w:eastAsia="Times New Roman" w:hAnsi="Comic Sans MS"/>
          <w:color w:val="000000"/>
        </w:rPr>
        <w:t xml:space="preserve">, </w:t>
      </w:r>
      <w:r w:rsidRPr="00D60BC0">
        <w:rPr>
          <w:rFonts w:ascii="Comic Sans MS" w:eastAsia="Times New Roman" w:hAnsi="Comic Sans MS"/>
          <w:color w:val="000000"/>
        </w:rPr>
        <w:t>New Year period</w:t>
      </w:r>
      <w:r w:rsidR="002F0C68">
        <w:rPr>
          <w:rFonts w:ascii="Comic Sans MS" w:eastAsia="Times New Roman" w:hAnsi="Comic Sans MS"/>
          <w:color w:val="000000"/>
        </w:rPr>
        <w:t xml:space="preserve"> and bank holidays</w:t>
      </w:r>
      <w:r w:rsidRPr="00D60BC0">
        <w:rPr>
          <w:rFonts w:ascii="Comic Sans MS" w:eastAsia="Times New Roman" w:hAnsi="Comic Sans MS"/>
          <w:color w:val="000000"/>
        </w:rPr>
        <w:t>. If you have not accrued enough holiday to cover this period, the leave will be unpaid.</w:t>
      </w:r>
    </w:p>
    <w:p w14:paraId="4AD70B11" w14:textId="62D93D31" w:rsidR="007B55DE" w:rsidRPr="004177E6" w:rsidRDefault="007B55DE" w:rsidP="007B55DE">
      <w:pPr>
        <w:pStyle w:val="NoSpacing"/>
        <w:rPr>
          <w:rFonts w:ascii="Comic Sans MS" w:eastAsia="Times New Roman" w:hAnsi="Comic Sans MS"/>
          <w:color w:val="7030A0"/>
          <w:sz w:val="24"/>
          <w:szCs w:val="24"/>
        </w:rPr>
      </w:pPr>
      <w:r w:rsidRPr="004177E6">
        <w:rPr>
          <w:rFonts w:ascii="Comic Sans MS" w:eastAsia="Times New Roman" w:hAnsi="Comic Sans MS"/>
          <w:color w:val="7030A0"/>
          <w:sz w:val="24"/>
          <w:szCs w:val="24"/>
        </w:rPr>
        <w:t xml:space="preserve">Covering:- </w:t>
      </w:r>
    </w:p>
    <w:p w14:paraId="53FE7C0B" w14:textId="1A8B7730" w:rsidR="007B55DE" w:rsidRDefault="00354F77" w:rsidP="007B55DE">
      <w:pPr>
        <w:pStyle w:val="NoSpacing"/>
        <w:rPr>
          <w:rFonts w:ascii="Comic Sans MS" w:eastAsia="Times New Roman" w:hAnsi="Comic Sans MS"/>
        </w:rPr>
      </w:pPr>
      <w:r w:rsidRPr="003943B5">
        <w:rPr>
          <w:rFonts w:ascii="Comic Sans MS" w:eastAsia="Times New Roman" w:hAnsi="Comic Sans MS"/>
        </w:rPr>
        <w:t xml:space="preserve">We will consider </w:t>
      </w:r>
      <w:r w:rsidR="00073F2A">
        <w:rPr>
          <w:rFonts w:ascii="Comic Sans MS" w:eastAsia="Times New Roman" w:hAnsi="Comic Sans MS"/>
        </w:rPr>
        <w:t>‘</w:t>
      </w:r>
      <w:r w:rsidRPr="003943B5">
        <w:rPr>
          <w:rFonts w:ascii="Comic Sans MS" w:eastAsia="Times New Roman" w:hAnsi="Comic Sans MS"/>
        </w:rPr>
        <w:t>covering shift</w:t>
      </w:r>
      <w:r w:rsidR="00073F2A">
        <w:rPr>
          <w:rFonts w:ascii="Comic Sans MS" w:eastAsia="Times New Roman" w:hAnsi="Comic Sans MS"/>
        </w:rPr>
        <w:t>’</w:t>
      </w:r>
      <w:r w:rsidRPr="003943B5">
        <w:rPr>
          <w:rFonts w:ascii="Comic Sans MS" w:eastAsia="Times New Roman" w:hAnsi="Comic Sans MS"/>
        </w:rPr>
        <w:t xml:space="preserve"> </w:t>
      </w:r>
      <w:r w:rsidR="005C3BC6" w:rsidRPr="003943B5">
        <w:rPr>
          <w:rFonts w:ascii="Comic Sans MS" w:eastAsia="Times New Roman" w:hAnsi="Comic Sans MS"/>
        </w:rPr>
        <w:t>options, however</w:t>
      </w:r>
      <w:r w:rsidR="00E22BC2" w:rsidRPr="003943B5">
        <w:rPr>
          <w:rFonts w:ascii="Comic Sans MS" w:eastAsia="Times New Roman" w:hAnsi="Comic Sans MS"/>
        </w:rPr>
        <w:t>,</w:t>
      </w:r>
      <w:r w:rsidR="005C3BC6" w:rsidRPr="003943B5">
        <w:rPr>
          <w:rFonts w:ascii="Comic Sans MS" w:eastAsia="Times New Roman" w:hAnsi="Comic Sans MS"/>
        </w:rPr>
        <w:t xml:space="preserve"> the member of staff requesting the cover must have used all their ho</w:t>
      </w:r>
      <w:r w:rsidR="00E22BC2" w:rsidRPr="003943B5">
        <w:rPr>
          <w:rFonts w:ascii="Comic Sans MS" w:eastAsia="Times New Roman" w:hAnsi="Comic Sans MS"/>
        </w:rPr>
        <w:t>lid</w:t>
      </w:r>
      <w:r w:rsidR="005C3BC6" w:rsidRPr="003943B5">
        <w:rPr>
          <w:rFonts w:ascii="Comic Sans MS" w:eastAsia="Times New Roman" w:hAnsi="Comic Sans MS"/>
        </w:rPr>
        <w:t xml:space="preserve">ay </w:t>
      </w:r>
      <w:r w:rsidR="00E22BC2" w:rsidRPr="003943B5">
        <w:rPr>
          <w:rFonts w:ascii="Comic Sans MS" w:eastAsia="Times New Roman" w:hAnsi="Comic Sans MS"/>
        </w:rPr>
        <w:t>entitlement</w:t>
      </w:r>
      <w:r w:rsidR="005C3BC6" w:rsidRPr="003943B5">
        <w:rPr>
          <w:rFonts w:ascii="Comic Sans MS" w:eastAsia="Times New Roman" w:hAnsi="Comic Sans MS"/>
        </w:rPr>
        <w:t xml:space="preserve"> </w:t>
      </w:r>
      <w:r w:rsidR="003467E7" w:rsidRPr="003943B5">
        <w:rPr>
          <w:rFonts w:ascii="Comic Sans MS" w:eastAsia="Times New Roman" w:hAnsi="Comic Sans MS"/>
        </w:rPr>
        <w:t>before requesting this.</w:t>
      </w:r>
      <w:r w:rsidR="009767B2" w:rsidRPr="003943B5">
        <w:rPr>
          <w:rFonts w:ascii="Comic Sans MS" w:eastAsia="Times New Roman" w:hAnsi="Comic Sans MS"/>
        </w:rPr>
        <w:t xml:space="preserve"> </w:t>
      </w:r>
      <w:r w:rsidR="003467E7" w:rsidRPr="003943B5">
        <w:rPr>
          <w:rFonts w:ascii="Comic Sans MS" w:eastAsia="Times New Roman" w:hAnsi="Comic Sans MS"/>
        </w:rPr>
        <w:t xml:space="preserve">Management will </w:t>
      </w:r>
      <w:r w:rsidR="00A968FE" w:rsidRPr="003943B5">
        <w:rPr>
          <w:rFonts w:ascii="Comic Sans MS" w:eastAsia="Times New Roman" w:hAnsi="Comic Sans MS"/>
        </w:rPr>
        <w:t xml:space="preserve">again, consider the impact of your absence on </w:t>
      </w:r>
      <w:r w:rsidR="0055470E" w:rsidRPr="003943B5">
        <w:rPr>
          <w:rFonts w:ascii="Comic Sans MS" w:eastAsia="Times New Roman" w:hAnsi="Comic Sans MS"/>
        </w:rPr>
        <w:t>the nursery and</w:t>
      </w:r>
      <w:r w:rsidR="00A42007" w:rsidRPr="003943B5">
        <w:rPr>
          <w:rFonts w:ascii="Comic Sans MS" w:eastAsia="Times New Roman" w:hAnsi="Comic Sans MS"/>
        </w:rPr>
        <w:t xml:space="preserve"> will</w:t>
      </w:r>
      <w:r w:rsidR="0055470E" w:rsidRPr="003943B5">
        <w:rPr>
          <w:rFonts w:ascii="Comic Sans MS" w:eastAsia="Times New Roman" w:hAnsi="Comic Sans MS"/>
        </w:rPr>
        <w:t xml:space="preserve"> take in to account the qualifications and ratios </w:t>
      </w:r>
      <w:r w:rsidR="00C93249" w:rsidRPr="003943B5">
        <w:rPr>
          <w:rFonts w:ascii="Comic Sans MS" w:eastAsia="Times New Roman" w:hAnsi="Comic Sans MS"/>
        </w:rPr>
        <w:t xml:space="preserve">before accepting this request. </w:t>
      </w:r>
    </w:p>
    <w:p w14:paraId="5E8A9FE2" w14:textId="77777777" w:rsidR="0071696C" w:rsidRDefault="0071696C" w:rsidP="007B55DE">
      <w:pPr>
        <w:pStyle w:val="NoSpacing"/>
        <w:rPr>
          <w:rFonts w:ascii="Comic Sans MS" w:eastAsia="Times New Roman" w:hAnsi="Comic Sans MS"/>
        </w:rPr>
      </w:pPr>
    </w:p>
    <w:p w14:paraId="1F4DAD0D" w14:textId="107ACAA5" w:rsidR="0071696C" w:rsidRPr="00AA5C4A" w:rsidRDefault="0071696C" w:rsidP="007B55DE">
      <w:pPr>
        <w:pStyle w:val="NoSpacing"/>
        <w:rPr>
          <w:rFonts w:ascii="Comic Sans MS" w:eastAsia="Times New Roman" w:hAnsi="Comic Sans MS"/>
          <w:color w:val="7030A0"/>
        </w:rPr>
      </w:pPr>
      <w:r w:rsidRPr="00AA5C4A">
        <w:rPr>
          <w:rFonts w:ascii="Comic Sans MS" w:eastAsia="Times New Roman" w:hAnsi="Comic Sans MS"/>
          <w:color w:val="7030A0"/>
        </w:rPr>
        <w:t xml:space="preserve">Cancelling </w:t>
      </w:r>
      <w:r w:rsidR="001321AF" w:rsidRPr="00AA5C4A">
        <w:rPr>
          <w:rFonts w:ascii="Comic Sans MS" w:eastAsia="Times New Roman" w:hAnsi="Comic Sans MS"/>
          <w:color w:val="7030A0"/>
        </w:rPr>
        <w:t xml:space="preserve">Holidays:- </w:t>
      </w:r>
    </w:p>
    <w:p w14:paraId="56EEE531" w14:textId="7E7141AB" w:rsidR="001321AF" w:rsidRPr="003943B5" w:rsidRDefault="00CC4680" w:rsidP="007B55DE">
      <w:pPr>
        <w:pStyle w:val="NoSpacing"/>
        <w:rPr>
          <w:rFonts w:ascii="Comic Sans MS" w:eastAsia="Times New Roman" w:hAnsi="Comic Sans MS"/>
        </w:rPr>
      </w:pPr>
      <w:r>
        <w:rPr>
          <w:rFonts w:ascii="Comic Sans MS" w:eastAsia="Times New Roman" w:hAnsi="Comic Sans MS"/>
        </w:rPr>
        <w:t>Once holidays have been approved by management</w:t>
      </w:r>
      <w:r w:rsidR="00AA5C4A">
        <w:rPr>
          <w:rFonts w:ascii="Comic Sans MS" w:eastAsia="Times New Roman" w:hAnsi="Comic Sans MS"/>
        </w:rPr>
        <w:t>,</w:t>
      </w:r>
      <w:r>
        <w:rPr>
          <w:rFonts w:ascii="Comic Sans MS" w:eastAsia="Times New Roman" w:hAnsi="Comic Sans MS"/>
        </w:rPr>
        <w:t xml:space="preserve"> these cannot then be cancelled</w:t>
      </w:r>
      <w:r w:rsidR="00AA5C4A">
        <w:rPr>
          <w:rFonts w:ascii="Comic Sans MS" w:eastAsia="Times New Roman" w:hAnsi="Comic Sans MS"/>
        </w:rPr>
        <w:t xml:space="preserve"> or moved. </w:t>
      </w:r>
    </w:p>
    <w:p w14:paraId="3E56CD12" w14:textId="77777777" w:rsidR="006A105A" w:rsidRPr="003943B5" w:rsidRDefault="006A105A" w:rsidP="006A105A">
      <w:pPr>
        <w:rPr>
          <w:rFonts w:ascii="Comic Sans MS" w:eastAsia="Times New Roman" w:hAnsi="Comic Sans MS"/>
          <w:color w:val="000000"/>
        </w:rPr>
      </w:pPr>
    </w:p>
    <w:p w14:paraId="3F34249D" w14:textId="77777777" w:rsidR="006A105A" w:rsidRPr="00AF0C46" w:rsidRDefault="006A105A" w:rsidP="006A105A">
      <w:pPr>
        <w:ind w:left="360" w:hanging="360"/>
        <w:rPr>
          <w:rFonts w:ascii="Comic Sans MS" w:eastAsia="Comic Sans MS" w:hAnsi="Comic Sans MS" w:cs="Comic Sans MS"/>
        </w:rPr>
      </w:pPr>
      <w:r w:rsidRPr="00AF0C46">
        <w:rPr>
          <w:rFonts w:ascii="Comic Sans MS" w:eastAsia="Comic Sans MS" w:hAnsi="Comic Sans MS" w:cs="Comic Sans MS"/>
        </w:rPr>
        <w:t>Nursery will review this policy annually and amend if necessary.</w:t>
      </w:r>
    </w:p>
    <w:p w14:paraId="4E6D63CA" w14:textId="77777777" w:rsidR="006A105A" w:rsidRPr="00AF0C46" w:rsidRDefault="006A105A" w:rsidP="006A105A">
      <w:pPr>
        <w:rPr>
          <w:rFonts w:ascii="Comic Sans MS" w:eastAsia="Comic Sans MS" w:hAnsi="Comic Sans MS" w:cs="Comic Sans MS"/>
        </w:rPr>
      </w:pPr>
      <w:r w:rsidRPr="00AF0C46">
        <w:rPr>
          <w:rFonts w:ascii="Comic Sans MS" w:eastAsia="Comic Sans MS" w:hAnsi="Comic Sans MS" w:cs="Comic Sans MS"/>
        </w:rPr>
        <w:t>Next Review date: _______________</w:t>
      </w:r>
    </w:p>
    <w:p w14:paraId="559A2488" w14:textId="77777777" w:rsidR="006A105A" w:rsidRPr="00AF0C46" w:rsidRDefault="006A105A" w:rsidP="006A105A">
      <w:pPr>
        <w:rPr>
          <w:rFonts w:ascii="Comic Sans MS" w:eastAsia="Comic Sans MS" w:hAnsi="Comic Sans MS" w:cs="Comic Sans MS"/>
        </w:rPr>
      </w:pPr>
      <w:r w:rsidRPr="00AF0C46">
        <w:rPr>
          <w:rFonts w:ascii="Comic Sans MS" w:eastAsia="Comic Sans MS" w:hAnsi="Comic Sans MS" w:cs="Comic Sans MS"/>
        </w:rPr>
        <w:t>Signature:- _____________________</w:t>
      </w:r>
    </w:p>
    <w:p w14:paraId="157861AE" w14:textId="77777777" w:rsidR="006A105A" w:rsidRPr="00AF0C46" w:rsidRDefault="006A105A" w:rsidP="006A105A">
      <w:pPr>
        <w:rPr>
          <w:rFonts w:ascii="Comic Sans MS" w:eastAsia="Comic Sans MS" w:hAnsi="Comic Sans MS" w:cs="Comic Sans MS"/>
        </w:rPr>
      </w:pPr>
      <w:r w:rsidRPr="00AF0C46">
        <w:rPr>
          <w:rFonts w:ascii="Comic Sans MS" w:eastAsia="Comic Sans MS" w:hAnsi="Comic Sans MS" w:cs="Comic Sans MS"/>
        </w:rPr>
        <w:t>Date :_________________________</w:t>
      </w:r>
    </w:p>
    <w:p w14:paraId="464815BF" w14:textId="77777777" w:rsidR="006A105A" w:rsidRDefault="006A105A" w:rsidP="006A105A"/>
    <w:p w14:paraId="56770971" w14:textId="77777777" w:rsidR="006A105A" w:rsidRPr="00155B41" w:rsidRDefault="006A105A" w:rsidP="006A105A">
      <w:pPr>
        <w:widowControl w:val="0"/>
        <w:overflowPunct w:val="0"/>
        <w:autoSpaceDE w:val="0"/>
        <w:autoSpaceDN w:val="0"/>
        <w:adjustRightInd w:val="0"/>
        <w:rPr>
          <w:rStyle w:val="Hyperlink"/>
          <w:rFonts w:ascii="Comic Sans MS" w:hAnsi="Comic Sans MS" w:cs="Comic Sans MS"/>
          <w:color w:val="FF0000"/>
          <w:kern w:val="28"/>
          <w:sz w:val="26"/>
          <w:szCs w:val="26"/>
          <w:lang w:val="en-US"/>
        </w:rPr>
      </w:pPr>
    </w:p>
    <w:p w14:paraId="4A9BC1C6" w14:textId="1ECA1EF1" w:rsidR="006A105A" w:rsidRDefault="006A105A" w:rsidP="006A105A">
      <w:pPr>
        <w:rPr>
          <w:rFonts w:ascii="Comic Sans MS" w:eastAsia="Comic Sans MS" w:hAnsi="Comic Sans MS" w:cs="Comic Sans MS"/>
          <w:color w:val="000000"/>
          <w:sz w:val="24"/>
        </w:rPr>
      </w:pPr>
    </w:p>
    <w:sectPr w:rsidR="006A10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34F5"/>
    <w:multiLevelType w:val="multilevel"/>
    <w:tmpl w:val="C7E6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97348"/>
    <w:multiLevelType w:val="multilevel"/>
    <w:tmpl w:val="E4A8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761762">
    <w:abstractNumId w:val="1"/>
  </w:num>
  <w:num w:numId="2" w16cid:durableId="1469929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36427"/>
    <w:rsid w:val="000472C3"/>
    <w:rsid w:val="00060EE2"/>
    <w:rsid w:val="0006344E"/>
    <w:rsid w:val="00072642"/>
    <w:rsid w:val="00073F2A"/>
    <w:rsid w:val="00087F00"/>
    <w:rsid w:val="000A00FA"/>
    <w:rsid w:val="000C0927"/>
    <w:rsid w:val="000C56C8"/>
    <w:rsid w:val="000D648C"/>
    <w:rsid w:val="00115DA9"/>
    <w:rsid w:val="00131101"/>
    <w:rsid w:val="001321AF"/>
    <w:rsid w:val="00132B99"/>
    <w:rsid w:val="00146827"/>
    <w:rsid w:val="001841C4"/>
    <w:rsid w:val="001C4F9A"/>
    <w:rsid w:val="001C7578"/>
    <w:rsid w:val="002221C3"/>
    <w:rsid w:val="00224D58"/>
    <w:rsid w:val="00234ACE"/>
    <w:rsid w:val="00237DD6"/>
    <w:rsid w:val="0024551C"/>
    <w:rsid w:val="00247AE2"/>
    <w:rsid w:val="00255CBF"/>
    <w:rsid w:val="00272237"/>
    <w:rsid w:val="002E3F77"/>
    <w:rsid w:val="002E4DD6"/>
    <w:rsid w:val="002F0C68"/>
    <w:rsid w:val="00315C85"/>
    <w:rsid w:val="00326012"/>
    <w:rsid w:val="003467E7"/>
    <w:rsid w:val="00354F77"/>
    <w:rsid w:val="003864B7"/>
    <w:rsid w:val="003873D5"/>
    <w:rsid w:val="003943B5"/>
    <w:rsid w:val="00395A2F"/>
    <w:rsid w:val="003A522E"/>
    <w:rsid w:val="003B55A8"/>
    <w:rsid w:val="004177E6"/>
    <w:rsid w:val="00434749"/>
    <w:rsid w:val="00465E34"/>
    <w:rsid w:val="004827C4"/>
    <w:rsid w:val="004877EA"/>
    <w:rsid w:val="004D60A3"/>
    <w:rsid w:val="004E25BD"/>
    <w:rsid w:val="004F3199"/>
    <w:rsid w:val="004F5123"/>
    <w:rsid w:val="005505EF"/>
    <w:rsid w:val="0055470E"/>
    <w:rsid w:val="005721BD"/>
    <w:rsid w:val="005806A1"/>
    <w:rsid w:val="005C3BC6"/>
    <w:rsid w:val="005D6AC3"/>
    <w:rsid w:val="00606832"/>
    <w:rsid w:val="00610141"/>
    <w:rsid w:val="0061182A"/>
    <w:rsid w:val="00693863"/>
    <w:rsid w:val="006A105A"/>
    <w:rsid w:val="006A3072"/>
    <w:rsid w:val="006D62CD"/>
    <w:rsid w:val="0071696C"/>
    <w:rsid w:val="00751CF6"/>
    <w:rsid w:val="00777A20"/>
    <w:rsid w:val="00781623"/>
    <w:rsid w:val="00792FEB"/>
    <w:rsid w:val="007B55DE"/>
    <w:rsid w:val="007C2550"/>
    <w:rsid w:val="007C282A"/>
    <w:rsid w:val="007F6541"/>
    <w:rsid w:val="00810AFC"/>
    <w:rsid w:val="008327BC"/>
    <w:rsid w:val="00836427"/>
    <w:rsid w:val="00875AFE"/>
    <w:rsid w:val="00894AAE"/>
    <w:rsid w:val="008C25BC"/>
    <w:rsid w:val="008C462A"/>
    <w:rsid w:val="008C6F50"/>
    <w:rsid w:val="008E6CC4"/>
    <w:rsid w:val="008F5E41"/>
    <w:rsid w:val="00942797"/>
    <w:rsid w:val="00964F9B"/>
    <w:rsid w:val="00972020"/>
    <w:rsid w:val="009767B2"/>
    <w:rsid w:val="00976802"/>
    <w:rsid w:val="009928D7"/>
    <w:rsid w:val="009F4556"/>
    <w:rsid w:val="00A40C2E"/>
    <w:rsid w:val="00A42007"/>
    <w:rsid w:val="00A535D5"/>
    <w:rsid w:val="00A62850"/>
    <w:rsid w:val="00A64B29"/>
    <w:rsid w:val="00A93F51"/>
    <w:rsid w:val="00A968FE"/>
    <w:rsid w:val="00AA3B6D"/>
    <w:rsid w:val="00AA5C4A"/>
    <w:rsid w:val="00AC0FE5"/>
    <w:rsid w:val="00AC23EE"/>
    <w:rsid w:val="00AD5275"/>
    <w:rsid w:val="00AE2F79"/>
    <w:rsid w:val="00AE322C"/>
    <w:rsid w:val="00AF0CE8"/>
    <w:rsid w:val="00B14075"/>
    <w:rsid w:val="00B20C77"/>
    <w:rsid w:val="00B33683"/>
    <w:rsid w:val="00B575C8"/>
    <w:rsid w:val="00B64BE8"/>
    <w:rsid w:val="00B65F9E"/>
    <w:rsid w:val="00B85212"/>
    <w:rsid w:val="00B91E5E"/>
    <w:rsid w:val="00BB198B"/>
    <w:rsid w:val="00BC4823"/>
    <w:rsid w:val="00BD14AE"/>
    <w:rsid w:val="00BD6AFB"/>
    <w:rsid w:val="00BE0DA1"/>
    <w:rsid w:val="00BF258A"/>
    <w:rsid w:val="00BF725E"/>
    <w:rsid w:val="00C2148F"/>
    <w:rsid w:val="00C42CA8"/>
    <w:rsid w:val="00C64B69"/>
    <w:rsid w:val="00C76120"/>
    <w:rsid w:val="00C76E0C"/>
    <w:rsid w:val="00C821F1"/>
    <w:rsid w:val="00C93249"/>
    <w:rsid w:val="00CA4321"/>
    <w:rsid w:val="00CB1876"/>
    <w:rsid w:val="00CC4680"/>
    <w:rsid w:val="00D03CFF"/>
    <w:rsid w:val="00D05891"/>
    <w:rsid w:val="00D31CB5"/>
    <w:rsid w:val="00D62A45"/>
    <w:rsid w:val="00D67F6D"/>
    <w:rsid w:val="00D91FB9"/>
    <w:rsid w:val="00D93DDC"/>
    <w:rsid w:val="00DA7A84"/>
    <w:rsid w:val="00DC7C5D"/>
    <w:rsid w:val="00DE05CF"/>
    <w:rsid w:val="00E22BC2"/>
    <w:rsid w:val="00E36A6C"/>
    <w:rsid w:val="00E55429"/>
    <w:rsid w:val="00E56051"/>
    <w:rsid w:val="00EF71CE"/>
    <w:rsid w:val="00F17FB7"/>
    <w:rsid w:val="00F22F3C"/>
    <w:rsid w:val="00F36C36"/>
    <w:rsid w:val="00F60DB8"/>
    <w:rsid w:val="00F65B94"/>
    <w:rsid w:val="00FB123C"/>
    <w:rsid w:val="00FE1F37"/>
    <w:rsid w:val="33561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B7A69"/>
  <w15:docId w15:val="{2F842C41-A029-4269-8CC8-308F28FF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36A6C"/>
    <w:rPr>
      <w:color w:val="0563C1" w:themeColor="hyperlink"/>
      <w:u w:val="single"/>
    </w:rPr>
  </w:style>
  <w:style w:type="paragraph" w:styleId="NormalWeb">
    <w:name w:val="Normal (Web)"/>
    <w:basedOn w:val="Normal"/>
    <w:uiPriority w:val="99"/>
    <w:unhideWhenUsed/>
    <w:rsid w:val="006A10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A105A"/>
    <w:rPr>
      <w:b/>
      <w:bCs/>
    </w:rPr>
  </w:style>
  <w:style w:type="paragraph" w:styleId="NoSpacing">
    <w:name w:val="No Spacing"/>
    <w:uiPriority w:val="1"/>
    <w:qFormat/>
    <w:rsid w:val="007B55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54</cp:revision>
  <cp:lastPrinted>2024-04-24T09:33:00Z</cp:lastPrinted>
  <dcterms:created xsi:type="dcterms:W3CDTF">2025-10-08T09:21:00Z</dcterms:created>
  <dcterms:modified xsi:type="dcterms:W3CDTF">2025-11-05T10:49:00Z</dcterms:modified>
</cp:coreProperties>
</file>