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B60D" w14:textId="088BD5E7" w:rsidR="00117443" w:rsidRDefault="0068755E" w:rsidP="00117443">
      <w:pPr>
        <w:widowControl w:val="0"/>
        <w:overflowPunct w:val="0"/>
        <w:autoSpaceDE w:val="0"/>
        <w:autoSpaceDN w:val="0"/>
        <w:adjustRightInd w:val="0"/>
        <w:jc w:val="center"/>
        <w:rPr>
          <w:kern w:val="28"/>
          <w:sz w:val="22"/>
          <w:szCs w:val="22"/>
          <w:lang w:val="en-US"/>
        </w:rPr>
      </w:pPr>
      <w:bookmarkStart w:id="0" w:name="_Hlk44505495"/>
      <w:r>
        <w:rPr>
          <w:noProof/>
          <w:kern w:val="28"/>
          <w:sz w:val="22"/>
          <w:szCs w:val="22"/>
          <w:lang w:val="en-US"/>
        </w:rPr>
        <w:drawing>
          <wp:inline distT="0" distB="0" distL="0" distR="0" wp14:anchorId="13D19BBD" wp14:editId="692F3941">
            <wp:extent cx="1828800" cy="771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669478DD" w14:textId="77777777" w:rsidR="00912BAE" w:rsidRDefault="00912BAE" w:rsidP="00155B41">
      <w:pPr>
        <w:widowControl w:val="0"/>
        <w:overflowPunct w:val="0"/>
        <w:autoSpaceDE w:val="0"/>
        <w:autoSpaceDN w:val="0"/>
        <w:adjustRightInd w:val="0"/>
        <w:jc w:val="center"/>
        <w:rPr>
          <w:rFonts w:ascii="Comic Sans MS" w:hAnsi="Comic Sans MS" w:cs="Comic Sans MS"/>
          <w:color w:val="000000"/>
          <w:kern w:val="28"/>
          <w:sz w:val="20"/>
          <w:szCs w:val="20"/>
          <w:lang w:val="en-US"/>
        </w:rPr>
      </w:pPr>
    </w:p>
    <w:p w14:paraId="1F94D313" w14:textId="77777777" w:rsidR="00912BAE" w:rsidRDefault="00912BAE" w:rsidP="00155B41">
      <w:pPr>
        <w:widowControl w:val="0"/>
        <w:overflowPunct w:val="0"/>
        <w:autoSpaceDE w:val="0"/>
        <w:autoSpaceDN w:val="0"/>
        <w:adjustRightInd w:val="0"/>
        <w:jc w:val="center"/>
        <w:rPr>
          <w:rFonts w:ascii="Comic Sans MS" w:hAnsi="Comic Sans MS" w:cs="Comic Sans MS"/>
          <w:color w:val="000000"/>
          <w:kern w:val="28"/>
          <w:sz w:val="20"/>
          <w:szCs w:val="20"/>
          <w:lang w:val="en-US"/>
        </w:rPr>
      </w:pPr>
    </w:p>
    <w:p w14:paraId="33136C11" w14:textId="429D1754" w:rsidR="00C4536B" w:rsidRPr="006341B6" w:rsidRDefault="00912BAE" w:rsidP="00155B41">
      <w:pPr>
        <w:widowControl w:val="0"/>
        <w:overflowPunct w:val="0"/>
        <w:autoSpaceDE w:val="0"/>
        <w:autoSpaceDN w:val="0"/>
        <w:adjustRightInd w:val="0"/>
        <w:jc w:val="center"/>
        <w:rPr>
          <w:rStyle w:val="Hyperlink"/>
          <w:rFonts w:ascii="Comic Sans MS" w:hAnsi="Comic Sans MS" w:cs="Comic Sans MS"/>
          <w:color w:val="auto"/>
          <w:kern w:val="28"/>
          <w:sz w:val="44"/>
          <w:szCs w:val="44"/>
          <w:lang w:val="en-US"/>
        </w:rPr>
      </w:pPr>
      <w:r w:rsidRPr="006341B6">
        <w:rPr>
          <w:rFonts w:ascii="Comic Sans MS" w:hAnsi="Comic Sans MS" w:cs="Comic Sans MS"/>
          <w:kern w:val="28"/>
          <w:sz w:val="28"/>
          <w:szCs w:val="28"/>
          <w:u w:val="single"/>
          <w:lang w:val="en-US"/>
        </w:rPr>
        <w:t xml:space="preserve">Infection Control Policy </w:t>
      </w:r>
    </w:p>
    <w:p w14:paraId="72715373" w14:textId="77777777" w:rsidR="00E87506" w:rsidRPr="006341B6" w:rsidRDefault="00E87506" w:rsidP="00A8604E">
      <w:pPr>
        <w:widowControl w:val="0"/>
        <w:overflowPunct w:val="0"/>
        <w:autoSpaceDE w:val="0"/>
        <w:autoSpaceDN w:val="0"/>
        <w:adjustRightInd w:val="0"/>
        <w:rPr>
          <w:rStyle w:val="Hyperlink"/>
          <w:rFonts w:ascii="Comic Sans MS" w:hAnsi="Comic Sans MS" w:cs="Comic Sans MS"/>
          <w:color w:val="auto"/>
          <w:kern w:val="28"/>
          <w:sz w:val="26"/>
          <w:szCs w:val="26"/>
          <w:lang w:val="en-US"/>
        </w:rPr>
      </w:pPr>
    </w:p>
    <w:p w14:paraId="14646F91" w14:textId="0BF219CA" w:rsidR="004E16E8" w:rsidRPr="006341B6" w:rsidRDefault="009353B4" w:rsidP="00AB4880">
      <w:pPr>
        <w:widowControl w:val="0"/>
        <w:overflowPunct w:val="0"/>
        <w:autoSpaceDE w:val="0"/>
        <w:autoSpaceDN w:val="0"/>
        <w:adjustRightInd w:val="0"/>
        <w:rPr>
          <w:rFonts w:ascii="Comic Sans MS" w:hAnsi="Comic Sans MS" w:cs="Comic Sans MS"/>
          <w:kern w:val="28"/>
          <w:lang w:val="en-US"/>
        </w:rPr>
      </w:pPr>
      <w:r w:rsidRPr="006341B6">
        <w:rPr>
          <w:rStyle w:val="Hyperlink"/>
          <w:rFonts w:ascii="Comic Sans MS" w:hAnsi="Comic Sans MS" w:cs="Comic Sans MS"/>
          <w:color w:val="auto"/>
          <w:kern w:val="28"/>
          <w:sz w:val="26"/>
          <w:szCs w:val="26"/>
          <w:lang w:val="en-US"/>
        </w:rPr>
        <w:t xml:space="preserve"> </w:t>
      </w:r>
      <w:bookmarkEnd w:id="0"/>
    </w:p>
    <w:p w14:paraId="0ED7D3AC" w14:textId="225CF111" w:rsidR="00912BAE" w:rsidRPr="006341B6" w:rsidRDefault="00912BAE" w:rsidP="00912BAE">
      <w:pPr>
        <w:jc w:val="both"/>
        <w:rPr>
          <w:rFonts w:ascii="Comic Sans MS" w:hAnsi="Comic Sans MS" w:cs="Calibri"/>
          <w:b/>
          <w:sz w:val="22"/>
          <w:szCs w:val="22"/>
        </w:rPr>
      </w:pPr>
      <w:r w:rsidRPr="006341B6">
        <w:rPr>
          <w:rFonts w:ascii="Comic Sans MS" w:hAnsi="Comic Sans MS" w:cs="Calibri"/>
          <w:sz w:val="22"/>
          <w:szCs w:val="22"/>
        </w:rPr>
        <w:t xml:space="preserve">At </w:t>
      </w:r>
      <w:r w:rsidRPr="006341B6">
        <w:rPr>
          <w:rFonts w:ascii="Comic Sans MS" w:hAnsi="Comic Sans MS" w:cs="Calibri"/>
          <w:bCs/>
          <w:sz w:val="22"/>
          <w:szCs w:val="22"/>
        </w:rPr>
        <w:t>Little Footsteps Nursery</w:t>
      </w:r>
      <w:r w:rsidRPr="006341B6">
        <w:rPr>
          <w:rFonts w:ascii="Comic Sans MS" w:hAnsi="Comic Sans MS" w:cs="Calibri"/>
          <w:b/>
          <w:sz w:val="22"/>
          <w:szCs w:val="22"/>
        </w:rPr>
        <w:t xml:space="preserve"> </w:t>
      </w:r>
      <w:r w:rsidRPr="006341B6">
        <w:rPr>
          <w:rFonts w:ascii="Comic Sans MS" w:hAnsi="Comic Sans MS" w:cs="Calibri"/>
          <w:sz w:val="22"/>
          <w:szCs w:val="22"/>
        </w:rPr>
        <w:t xml:space="preserve">we promote the good health of all children attending (including oral health) through maintaining high hygiene standards to help reduce the chances of infection being spread. We follow the health protection in schools and other childcare facilities guidance which sets out when and how long children need to be excluded from settings, when treatment and/or medication is required and where to get further advice from. </w:t>
      </w:r>
    </w:p>
    <w:p w14:paraId="08E0295B" w14:textId="77777777" w:rsidR="00912BAE" w:rsidRPr="006341B6" w:rsidRDefault="00912BAE" w:rsidP="00912BAE">
      <w:pPr>
        <w:jc w:val="both"/>
        <w:rPr>
          <w:rFonts w:ascii="Comic Sans MS" w:hAnsi="Comic Sans MS" w:cs="Calibri"/>
          <w:sz w:val="22"/>
          <w:szCs w:val="22"/>
        </w:rPr>
      </w:pPr>
      <w:r w:rsidRPr="006341B6">
        <w:rPr>
          <w:rFonts w:ascii="Comic Sans MS" w:hAnsi="Comic Sans MS" w:cs="Calibri"/>
          <w:sz w:val="22"/>
          <w:szCs w:val="22"/>
        </w:rPr>
        <w:t xml:space="preserve"> </w:t>
      </w:r>
    </w:p>
    <w:p w14:paraId="1A9F408F" w14:textId="77777777" w:rsidR="00912BAE" w:rsidRPr="006341B6" w:rsidRDefault="00912BAE" w:rsidP="00912BAE">
      <w:pPr>
        <w:jc w:val="both"/>
        <w:rPr>
          <w:rFonts w:ascii="Comic Sans MS" w:hAnsi="Comic Sans MS" w:cs="Calibri"/>
          <w:sz w:val="22"/>
          <w:szCs w:val="22"/>
        </w:rPr>
      </w:pPr>
      <w:r w:rsidRPr="006341B6">
        <w:rPr>
          <w:rFonts w:ascii="Comic Sans MS" w:hAnsi="Comic Sans MS" w:cs="Calibri"/>
          <w:sz w:val="22"/>
          <w:szCs w:val="22"/>
        </w:rPr>
        <w:t>Viruses and infections can be easily passed from person to person by breathing in air containing the virus, which is produced when an infected person talks, coughs or sneezes. It can also spread through hand and face contact after touching a person or surface contaminated with viruses.</w:t>
      </w:r>
    </w:p>
    <w:p w14:paraId="6A7C5FC6" w14:textId="77777777" w:rsidR="00912BAE" w:rsidRPr="006341B6" w:rsidRDefault="00912BAE" w:rsidP="00912BAE">
      <w:pPr>
        <w:jc w:val="both"/>
        <w:rPr>
          <w:rFonts w:ascii="Comic Sans MS" w:hAnsi="Comic Sans MS" w:cs="Calibri"/>
          <w:sz w:val="22"/>
          <w:szCs w:val="22"/>
        </w:rPr>
      </w:pPr>
    </w:p>
    <w:p w14:paraId="4073271D" w14:textId="77777777" w:rsidR="00912BAE" w:rsidRPr="006341B6" w:rsidRDefault="00912BAE" w:rsidP="00912BAE">
      <w:pPr>
        <w:jc w:val="both"/>
        <w:rPr>
          <w:rFonts w:ascii="Comic Sans MS" w:hAnsi="Comic Sans MS" w:cs="Calibri"/>
          <w:sz w:val="22"/>
          <w:szCs w:val="22"/>
        </w:rPr>
      </w:pPr>
      <w:r w:rsidRPr="006341B6">
        <w:rPr>
          <w:rFonts w:ascii="Comic Sans MS" w:hAnsi="Comic Sans MS" w:cs="Calibri"/>
          <w:sz w:val="22"/>
          <w:szCs w:val="22"/>
        </w:rPr>
        <w:t xml:space="preserve">We follow the guidance below to prevent a virus or infection from spreading around the nursery. </w:t>
      </w:r>
    </w:p>
    <w:p w14:paraId="1CB06ADD" w14:textId="77777777" w:rsidR="00912BAE" w:rsidRPr="006341B6" w:rsidRDefault="00912BAE" w:rsidP="00912BAE">
      <w:pPr>
        <w:jc w:val="both"/>
        <w:rPr>
          <w:rFonts w:ascii="Comic Sans MS" w:hAnsi="Comic Sans MS" w:cs="Calibri"/>
          <w:sz w:val="22"/>
          <w:szCs w:val="22"/>
        </w:rPr>
      </w:pPr>
    </w:p>
    <w:p w14:paraId="37006645" w14:textId="77777777" w:rsidR="00912BAE" w:rsidRPr="006341B6" w:rsidRDefault="00912BAE" w:rsidP="00912BAE">
      <w:pPr>
        <w:jc w:val="both"/>
        <w:rPr>
          <w:rFonts w:ascii="Comic Sans MS" w:hAnsi="Comic Sans MS" w:cs="Calibri"/>
          <w:color w:val="7030A0"/>
          <w:sz w:val="22"/>
          <w:szCs w:val="22"/>
        </w:rPr>
      </w:pPr>
      <w:r w:rsidRPr="006341B6">
        <w:rPr>
          <w:rFonts w:ascii="Comic Sans MS" w:hAnsi="Comic Sans MS" w:cs="Calibri"/>
          <w:color w:val="7030A0"/>
          <w:sz w:val="22"/>
          <w:szCs w:val="22"/>
        </w:rPr>
        <w:t>Our staff:</w:t>
      </w:r>
    </w:p>
    <w:p w14:paraId="25603192"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Encourage all children to use tissues when coughing and sneezing to catch germs</w:t>
      </w:r>
    </w:p>
    <w:p w14:paraId="765A72F8"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Ensure all tissues are disposed of in a hygienic way and all children and staff wash their hands once the tissue is disposed of</w:t>
      </w:r>
    </w:p>
    <w:p w14:paraId="06F9987F"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Develop children’s understanding of the above and the need for good hygiene procedures in helping them to stay healthy </w:t>
      </w:r>
    </w:p>
    <w:p w14:paraId="305BF21D"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Wear the appropriate Personal Protective Equipment (PPE) when changing nappies, toileting children and dealing with any other bodily fluids. Staff are requested to dispose of these in the appropriate manner and wash hands immediately </w:t>
      </w:r>
    </w:p>
    <w:p w14:paraId="5264224B"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Clean and sterilise all potties and changing mats before and after each use</w:t>
      </w:r>
    </w:p>
    <w:p w14:paraId="66847654" w14:textId="05AECA9A"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Clean toilets </w:t>
      </w:r>
      <w:r w:rsidR="00A659B2" w:rsidRPr="006341B6">
        <w:rPr>
          <w:rFonts w:ascii="Comic Sans MS" w:hAnsi="Comic Sans MS" w:cs="Calibri"/>
          <w:sz w:val="22"/>
          <w:szCs w:val="22"/>
        </w:rPr>
        <w:t>at least</w:t>
      </w:r>
      <w:r w:rsidRPr="006341B6">
        <w:rPr>
          <w:rFonts w:ascii="Comic Sans MS" w:hAnsi="Comic Sans MS" w:cs="Calibri"/>
          <w:sz w:val="22"/>
          <w:szCs w:val="22"/>
        </w:rPr>
        <w:t xml:space="preserve"> daily and check them throughout the day</w:t>
      </w:r>
    </w:p>
    <w:p w14:paraId="02BC619E"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Remind children to wash their hands before eating, after visiting the toilet, playing outside or being in contact with any animal and explain the reasons for this</w:t>
      </w:r>
    </w:p>
    <w:p w14:paraId="0FF9897F" w14:textId="56A2FD23"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Clean all toys, equipment and resources on a regular basis by following a comprehensive cleaning rota and using antibacterial cleanser, or through washing in the washing machin</w:t>
      </w:r>
      <w:r w:rsidR="00A659B2" w:rsidRPr="006341B6">
        <w:rPr>
          <w:rFonts w:ascii="Comic Sans MS" w:hAnsi="Comic Sans MS" w:cs="Calibri"/>
          <w:sz w:val="22"/>
          <w:szCs w:val="22"/>
        </w:rPr>
        <w:t>e</w:t>
      </w:r>
    </w:p>
    <w:p w14:paraId="731C8F39"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Wash or clean all equipment used by babies and toddlers as and when needed, including when the children have placed it in their mouth </w:t>
      </w:r>
    </w:p>
    <w:p w14:paraId="4B61921F" w14:textId="0E380BEA" w:rsidR="00912BAE" w:rsidRPr="006341B6" w:rsidRDefault="00912BAE" w:rsidP="00A659B2">
      <w:pPr>
        <w:numPr>
          <w:ilvl w:val="0"/>
          <w:numId w:val="6"/>
        </w:numPr>
        <w:jc w:val="both"/>
        <w:rPr>
          <w:rFonts w:ascii="Comic Sans MS" w:hAnsi="Comic Sans MS" w:cs="Calibri"/>
          <w:sz w:val="22"/>
          <w:szCs w:val="22"/>
        </w:rPr>
      </w:pPr>
      <w:r w:rsidRPr="006341B6">
        <w:rPr>
          <w:rFonts w:ascii="Comic Sans MS" w:hAnsi="Comic Sans MS" w:cs="Calibri"/>
          <w:sz w:val="22"/>
          <w:szCs w:val="22"/>
        </w:rPr>
        <w:t>Store dummies in individual hygienic dummy boxes labelled with the child’s name to prevent cross-contamination with other children</w:t>
      </w:r>
    </w:p>
    <w:p w14:paraId="792F7AA3"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Immediately clean and sterilise (where necessary) any dummy or bottle that falls on the floor or is picked up by another child </w:t>
      </w:r>
    </w:p>
    <w:p w14:paraId="2D80B514"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lastRenderedPageBreak/>
        <w:t xml:space="preserve">Provide labelled individual bedding for children that is not used by any other child and wash this at least once a week </w:t>
      </w:r>
    </w:p>
    <w:p w14:paraId="3DAF8F77" w14:textId="2E0DFE31"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Ask parents and visitors to remove all outdoor footwear, or use shoe covers, when entering </w:t>
      </w:r>
      <w:r w:rsidR="00A659B2" w:rsidRPr="006341B6">
        <w:rPr>
          <w:rFonts w:ascii="Comic Sans MS" w:hAnsi="Comic Sans MS" w:cs="Calibri"/>
          <w:sz w:val="22"/>
          <w:szCs w:val="22"/>
        </w:rPr>
        <w:t xml:space="preserve">the baby and </w:t>
      </w:r>
      <w:proofErr w:type="gramStart"/>
      <w:r w:rsidR="00A659B2" w:rsidRPr="006341B6">
        <w:rPr>
          <w:rFonts w:ascii="Comic Sans MS" w:hAnsi="Comic Sans MS" w:cs="Calibri"/>
          <w:sz w:val="22"/>
          <w:szCs w:val="22"/>
        </w:rPr>
        <w:t>tots</w:t>
      </w:r>
      <w:proofErr w:type="gramEnd"/>
      <w:r w:rsidR="00A659B2" w:rsidRPr="006341B6">
        <w:rPr>
          <w:rFonts w:ascii="Comic Sans MS" w:hAnsi="Comic Sans MS" w:cs="Calibri"/>
          <w:sz w:val="22"/>
          <w:szCs w:val="22"/>
        </w:rPr>
        <w:t xml:space="preserve"> area</w:t>
      </w:r>
    </w:p>
    <w:p w14:paraId="3F90BE99"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Follow the Sickness and illness policy when children are ill to prevent the spread of any infection in the nursery. Staff are also requested to stay at home if they are ill and/or are contagious.</w:t>
      </w:r>
    </w:p>
    <w:p w14:paraId="2EECD956" w14:textId="77777777" w:rsidR="00912BAE" w:rsidRPr="006341B6" w:rsidRDefault="00912BAE" w:rsidP="00912BAE">
      <w:pPr>
        <w:ind w:left="720" w:hanging="720"/>
        <w:jc w:val="both"/>
        <w:rPr>
          <w:rFonts w:ascii="Comic Sans MS" w:hAnsi="Comic Sans MS" w:cs="Calibri"/>
          <w:sz w:val="22"/>
          <w:szCs w:val="22"/>
        </w:rPr>
      </w:pPr>
    </w:p>
    <w:p w14:paraId="4F5A8558" w14:textId="77777777" w:rsidR="00912BAE" w:rsidRPr="006341B6" w:rsidRDefault="00912BAE" w:rsidP="00912BAE">
      <w:pPr>
        <w:ind w:left="720" w:hanging="720"/>
        <w:jc w:val="both"/>
        <w:rPr>
          <w:rFonts w:ascii="Comic Sans MS" w:hAnsi="Comic Sans MS" w:cs="Calibri"/>
          <w:color w:val="7030A0"/>
          <w:sz w:val="22"/>
          <w:szCs w:val="22"/>
        </w:rPr>
      </w:pPr>
      <w:r w:rsidRPr="006341B6">
        <w:rPr>
          <w:rFonts w:ascii="Comic Sans MS" w:hAnsi="Comic Sans MS" w:cs="Calibri"/>
          <w:color w:val="7030A0"/>
          <w:sz w:val="22"/>
          <w:szCs w:val="22"/>
        </w:rPr>
        <w:t>In addition:</w:t>
      </w:r>
    </w:p>
    <w:p w14:paraId="5EBA5749"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The nursery manager retains the right of refusal of all children, parents, carers, staff and visitors who are deemed contagious and may impact on the welfare of the rest of the nursery </w:t>
      </w:r>
    </w:p>
    <w:p w14:paraId="2DB36EF3"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Parents will be made aware of the need for these procedures </w:t>
      </w:r>
      <w:proofErr w:type="gramStart"/>
      <w:r w:rsidRPr="006341B6">
        <w:rPr>
          <w:rFonts w:ascii="Comic Sans MS" w:hAnsi="Comic Sans MS" w:cs="Calibri"/>
          <w:sz w:val="22"/>
          <w:szCs w:val="22"/>
        </w:rPr>
        <w:t>in order for</w:t>
      </w:r>
      <w:proofErr w:type="gramEnd"/>
      <w:r w:rsidRPr="006341B6">
        <w:rPr>
          <w:rFonts w:ascii="Comic Sans MS" w:hAnsi="Comic Sans MS" w:cs="Calibri"/>
          <w:sz w:val="22"/>
          <w:szCs w:val="22"/>
        </w:rPr>
        <w:t xml:space="preserve"> them to follow these guidelines whilst in the nursery </w:t>
      </w:r>
    </w:p>
    <w:p w14:paraId="385D001D"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In the event of an infection outbreak the nursery will, where appropriate, undertake a deep clean to ensure the spread of infection is contained</w:t>
      </w:r>
    </w:p>
    <w:p w14:paraId="62DA3059"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We will follow Government health guidance, as well as seeking legal advice and information from our insurers, on any national outbreak of a virus and/or pandemic and keep parents informed of any course of action. Each specific circumstance will differ and to ensure we take the most appropriate action; we will treat each case on an individual basis </w:t>
      </w:r>
    </w:p>
    <w:p w14:paraId="677DC209"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In addition, where contagious outbreaks occur, we will adopt Government guidance for all visitors to minimise the risk of further spreading of the infection </w:t>
      </w:r>
    </w:p>
    <w:p w14:paraId="5E89CF33" w14:textId="77777777" w:rsidR="00912BAE" w:rsidRPr="006341B6" w:rsidRDefault="00912BAE" w:rsidP="00912BAE">
      <w:pPr>
        <w:numPr>
          <w:ilvl w:val="0"/>
          <w:numId w:val="6"/>
        </w:numPr>
        <w:jc w:val="both"/>
        <w:rPr>
          <w:rFonts w:ascii="Comic Sans MS" w:hAnsi="Comic Sans MS" w:cs="Calibri"/>
          <w:sz w:val="22"/>
          <w:szCs w:val="22"/>
        </w:rPr>
      </w:pPr>
      <w:r w:rsidRPr="006341B6">
        <w:rPr>
          <w:rFonts w:ascii="Comic Sans MS" w:hAnsi="Comic Sans MS" w:cs="Calibri"/>
          <w:sz w:val="22"/>
          <w:szCs w:val="22"/>
        </w:rPr>
        <w:t xml:space="preserve">The nursery will ensure stocks of tissues, hand washing equipment, cleaning materials and sterilising fluid are </w:t>
      </w:r>
      <w:proofErr w:type="gramStart"/>
      <w:r w:rsidRPr="006341B6">
        <w:rPr>
          <w:rFonts w:ascii="Comic Sans MS" w:hAnsi="Comic Sans MS" w:cs="Calibri"/>
          <w:sz w:val="22"/>
          <w:szCs w:val="22"/>
        </w:rPr>
        <w:t>maintained at all times</w:t>
      </w:r>
      <w:proofErr w:type="gramEnd"/>
      <w:r w:rsidRPr="006341B6">
        <w:rPr>
          <w:rFonts w:ascii="Comic Sans MS" w:hAnsi="Comic Sans MS" w:cs="Calibri"/>
          <w:sz w:val="22"/>
          <w:szCs w:val="22"/>
        </w:rPr>
        <w:t>. These will be increased during the winter months, or when flu and cold germs are circulating.</w:t>
      </w:r>
    </w:p>
    <w:p w14:paraId="41B503F2" w14:textId="38591770" w:rsidR="00A659B2" w:rsidRPr="006341B6" w:rsidRDefault="00A659B2" w:rsidP="00A659B2">
      <w:pPr>
        <w:jc w:val="both"/>
        <w:rPr>
          <w:rFonts w:ascii="Comic Sans MS" w:hAnsi="Comic Sans MS" w:cs="Calibri"/>
          <w:sz w:val="22"/>
          <w:szCs w:val="22"/>
        </w:rPr>
      </w:pPr>
    </w:p>
    <w:p w14:paraId="07FE944C" w14:textId="77777777" w:rsidR="00A659B2" w:rsidRPr="006341B6" w:rsidRDefault="00A659B2" w:rsidP="00A659B2">
      <w:pPr>
        <w:jc w:val="both"/>
        <w:rPr>
          <w:rFonts w:ascii="Comic Sans MS" w:hAnsi="Comic Sans MS" w:cs="Calibri"/>
          <w:sz w:val="22"/>
          <w:szCs w:val="22"/>
        </w:rPr>
      </w:pPr>
    </w:p>
    <w:p w14:paraId="2B441978" w14:textId="0EFC8EB3" w:rsidR="00A659B2" w:rsidRPr="006341B6" w:rsidRDefault="00A659B2" w:rsidP="00A659B2">
      <w:pPr>
        <w:jc w:val="both"/>
        <w:rPr>
          <w:rFonts w:ascii="Comic Sans MS" w:hAnsi="Comic Sans MS" w:cs="Calibri"/>
          <w:color w:val="7030A0"/>
          <w:u w:val="single"/>
        </w:rPr>
      </w:pPr>
      <w:r w:rsidRPr="006341B6">
        <w:rPr>
          <w:rFonts w:ascii="Comic Sans MS" w:hAnsi="Comic Sans MS" w:cs="Calibri"/>
          <w:color w:val="7030A0"/>
          <w:u w:val="single"/>
        </w:rPr>
        <w:t xml:space="preserve">Further Guidance: - </w:t>
      </w:r>
    </w:p>
    <w:p w14:paraId="714081D0" w14:textId="58590294" w:rsidR="00A659B2" w:rsidRPr="006341B6" w:rsidRDefault="00A659B2" w:rsidP="00A659B2">
      <w:pPr>
        <w:rPr>
          <w:rFonts w:ascii="Comic Sans MS" w:hAnsi="Comic Sans MS" w:cs="Calibri"/>
          <w:sz w:val="22"/>
          <w:szCs w:val="22"/>
        </w:rPr>
      </w:pPr>
    </w:p>
    <w:p w14:paraId="0C9B0322" w14:textId="44995ACB" w:rsidR="00A659B2" w:rsidRPr="00757DF0" w:rsidRDefault="00A659B2" w:rsidP="00A659B2">
      <w:pPr>
        <w:rPr>
          <w:rFonts w:ascii="Comic Sans MS" w:hAnsi="Comic Sans MS"/>
          <w:color w:val="FF0000"/>
          <w:sz w:val="22"/>
          <w:szCs w:val="22"/>
        </w:rPr>
      </w:pPr>
      <w:r w:rsidRPr="006341B6">
        <w:rPr>
          <w:rFonts w:ascii="Comic Sans MS" w:hAnsi="Comic Sans MS" w:cs="Calibri"/>
          <w:sz w:val="22"/>
          <w:szCs w:val="22"/>
        </w:rPr>
        <w:t xml:space="preserve">Children &amp; Young People Settings: tools &amp; resources exclusion table </w:t>
      </w:r>
      <w:r w:rsidR="00757DF0" w:rsidRPr="00757DF0">
        <w:rPr>
          <w:rFonts w:ascii="Comic Sans MS" w:hAnsi="Comic Sans MS" w:cs="Calibri"/>
          <w:color w:val="FF0000"/>
          <w:sz w:val="22"/>
          <w:szCs w:val="22"/>
        </w:rPr>
        <w:t xml:space="preserve">Revised </w:t>
      </w:r>
      <w:r w:rsidR="004A4AD8">
        <w:rPr>
          <w:rFonts w:ascii="Comic Sans MS" w:hAnsi="Comic Sans MS" w:cs="Calibri"/>
          <w:color w:val="FF0000"/>
          <w:sz w:val="22"/>
          <w:szCs w:val="22"/>
        </w:rPr>
        <w:t>March 2025</w:t>
      </w:r>
    </w:p>
    <w:p w14:paraId="52C0EA91" w14:textId="77777777" w:rsidR="00A659B2" w:rsidRPr="006341B6" w:rsidRDefault="00A659B2" w:rsidP="00A659B2">
      <w:pPr>
        <w:rPr>
          <w:rFonts w:ascii="Comic Sans MS" w:hAnsi="Comic Sans MS"/>
        </w:rPr>
      </w:pPr>
    </w:p>
    <w:p w14:paraId="4DF3ACFE" w14:textId="77777777" w:rsidR="00A659B2" w:rsidRPr="006341B6" w:rsidRDefault="00A659B2" w:rsidP="00A659B2">
      <w:pPr>
        <w:rPr>
          <w:rFonts w:ascii="Comic Sans MS" w:hAnsi="Comic Sans MS"/>
          <w:sz w:val="22"/>
          <w:szCs w:val="22"/>
        </w:rPr>
      </w:pPr>
      <w:r w:rsidRPr="006341B6">
        <w:rPr>
          <w:rFonts w:ascii="Comic Sans MS" w:hAnsi="Comic Sans MS"/>
          <w:sz w:val="22"/>
          <w:szCs w:val="22"/>
        </w:rPr>
        <w:t>Actions for Early Years and Childcare Providers During the COVID-19 Pandemic – February 2022.</w:t>
      </w:r>
    </w:p>
    <w:p w14:paraId="184070D4" w14:textId="77777777" w:rsidR="00A659B2" w:rsidRDefault="00A659B2" w:rsidP="00A659B2">
      <w:pPr>
        <w:rPr>
          <w:rFonts w:ascii="Comic Sans MS" w:eastAsia="Comic Sans MS" w:hAnsi="Comic Sans MS" w:cs="Comic Sans MS"/>
          <w:color w:val="7030A0"/>
          <w:sz w:val="22"/>
          <w:u w:val="single"/>
        </w:rPr>
      </w:pPr>
    </w:p>
    <w:p w14:paraId="7B3545B6" w14:textId="77777777" w:rsidR="00A659B2" w:rsidRDefault="00A659B2" w:rsidP="00A659B2">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45C04902" w14:textId="77777777" w:rsidR="00A659B2" w:rsidRDefault="00A659B2" w:rsidP="00A659B2">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7CBDAF29" w14:textId="77777777" w:rsidR="00A659B2" w:rsidRDefault="00A659B2" w:rsidP="00A659B2">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w:t>
      </w:r>
    </w:p>
    <w:p w14:paraId="13F5A525" w14:textId="77777777" w:rsidR="00A659B2" w:rsidRDefault="00A659B2" w:rsidP="00A659B2">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w:t>
      </w:r>
    </w:p>
    <w:p w14:paraId="51CD299F" w14:textId="77777777" w:rsidR="00A659B2" w:rsidRDefault="00A659B2" w:rsidP="00A659B2">
      <w:pPr>
        <w:spacing w:after="160" w:line="259" w:lineRule="auto"/>
        <w:rPr>
          <w:rFonts w:ascii="Comic Sans MS" w:eastAsia="Comic Sans MS" w:hAnsi="Comic Sans MS" w:cs="Comic Sans MS"/>
          <w:color w:val="000000"/>
        </w:rPr>
      </w:pPr>
    </w:p>
    <w:p w14:paraId="2B10B082" w14:textId="77777777" w:rsidR="00AF6EA6" w:rsidRPr="00155B41" w:rsidRDefault="00AF6EA6" w:rsidP="00757DF0">
      <w:pPr>
        <w:widowControl w:val="0"/>
        <w:overflowPunct w:val="0"/>
        <w:autoSpaceDE w:val="0"/>
        <w:autoSpaceDN w:val="0"/>
        <w:adjustRightInd w:val="0"/>
        <w:rPr>
          <w:rFonts w:ascii="Comic Sans MS" w:hAnsi="Comic Sans MS" w:cs="Comic Sans MS"/>
          <w:color w:val="FF0000"/>
          <w:kern w:val="28"/>
          <w:sz w:val="26"/>
          <w:szCs w:val="26"/>
          <w:lang w:val="en-US"/>
        </w:rPr>
      </w:pPr>
    </w:p>
    <w:p w14:paraId="271562CA" w14:textId="77777777" w:rsidR="00117443" w:rsidRPr="00155B41" w:rsidRDefault="00117443" w:rsidP="00AF6EA6">
      <w:pPr>
        <w:rPr>
          <w:rFonts w:ascii="Comic Sans MS" w:hAnsi="Comic Sans MS"/>
          <w:color w:val="FF0000"/>
          <w:sz w:val="26"/>
          <w:szCs w:val="26"/>
        </w:rPr>
      </w:pPr>
    </w:p>
    <w:sectPr w:rsidR="00117443" w:rsidRPr="00155B41" w:rsidSect="00E46CAE">
      <w:footerReference w:type="default" r:id="rId8"/>
      <w:pgSz w:w="11906" w:h="16838"/>
      <w:pgMar w:top="1440" w:right="1286" w:bottom="899" w:left="1260" w:header="708" w:footer="2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9E78" w14:textId="77777777" w:rsidR="00E46CAE" w:rsidRDefault="00E46CAE">
      <w:r>
        <w:separator/>
      </w:r>
    </w:p>
  </w:endnote>
  <w:endnote w:type="continuationSeparator" w:id="0">
    <w:p w14:paraId="2F2231DB" w14:textId="77777777" w:rsidR="00E46CAE" w:rsidRDefault="00E4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CDBB" w14:textId="77777777" w:rsidR="00117443" w:rsidRPr="00117443" w:rsidRDefault="00117443" w:rsidP="00117443">
    <w:pPr>
      <w:widowControl w:val="0"/>
      <w:overflowPunct w:val="0"/>
      <w:autoSpaceDE w:val="0"/>
      <w:autoSpaceDN w:val="0"/>
      <w:adjustRightInd w:val="0"/>
      <w:rPr>
        <w:rFonts w:ascii="Comic Sans MS" w:hAnsi="Comic Sans MS" w:cs="Comic Sans MS"/>
        <w:kern w:val="28"/>
        <w:sz w:val="16"/>
        <w:szCs w:val="16"/>
        <w:lang w:val="en-US"/>
      </w:rPr>
    </w:pPr>
    <w:r w:rsidRPr="00117443">
      <w:rPr>
        <w:rFonts w:ascii="Comic Sans MS" w:hAnsi="Comic Sans MS" w:cs="Comic Sans MS"/>
        <w:kern w:val="28"/>
        <w:sz w:val="16"/>
        <w:szCs w:val="16"/>
        <w:lang w:val="en-US"/>
      </w:rPr>
      <w:t xml:space="preserve">Little Footsteps Nursery is the trading name of Little Footsteps Limited, </w:t>
    </w:r>
    <w:smartTag w:uri="urn:schemas-microsoft-com:office:smarttags" w:element="place">
      <w:smartTag w:uri="urn:schemas-microsoft-com:office:smarttags" w:element="country-region">
        <w:r w:rsidRPr="00117443">
          <w:rPr>
            <w:rFonts w:ascii="Comic Sans MS" w:hAnsi="Comic Sans MS" w:cs="Comic Sans MS"/>
            <w:kern w:val="28"/>
            <w:sz w:val="16"/>
            <w:szCs w:val="16"/>
            <w:lang w:val="en-US"/>
          </w:rPr>
          <w:t>England</w:t>
        </w:r>
      </w:smartTag>
    </w:smartTag>
    <w:r w:rsidRPr="00117443">
      <w:rPr>
        <w:rFonts w:ascii="Comic Sans MS" w:hAnsi="Comic Sans MS" w:cs="Comic Sans MS"/>
        <w:kern w:val="28"/>
        <w:sz w:val="16"/>
        <w:szCs w:val="16"/>
        <w:lang w:val="en-US"/>
      </w:rPr>
      <w:t>.</w:t>
    </w:r>
  </w:p>
  <w:p w14:paraId="246341EC" w14:textId="77777777" w:rsidR="00117443" w:rsidRDefault="00117443" w:rsidP="00117443">
    <w:pPr>
      <w:pStyle w:val="Footer"/>
    </w:pPr>
    <w:r w:rsidRPr="00117443">
      <w:rPr>
        <w:rFonts w:ascii="Comic Sans MS" w:hAnsi="Comic Sans MS" w:cs="Comic Sans MS"/>
        <w:kern w:val="28"/>
        <w:sz w:val="16"/>
        <w:szCs w:val="16"/>
        <w:lang w:val="en-US"/>
      </w:rPr>
      <w:t>Company Number: 7557046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AC2CE" w14:textId="77777777" w:rsidR="00E46CAE" w:rsidRDefault="00E46CAE">
      <w:r>
        <w:separator/>
      </w:r>
    </w:p>
  </w:footnote>
  <w:footnote w:type="continuationSeparator" w:id="0">
    <w:p w14:paraId="26C612F1" w14:textId="77777777" w:rsidR="00E46CAE" w:rsidRDefault="00E46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8D7BF2"/>
    <w:multiLevelType w:val="hybridMultilevel"/>
    <w:tmpl w:val="A3C8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DAA361"/>
    <w:multiLevelType w:val="multilevel"/>
    <w:tmpl w:val="B1A0B6FC"/>
    <w:lvl w:ilvl="0">
      <w:start w:val="1"/>
      <w:numFmt w:val="bullet"/>
      <w:lvlText w:val=""/>
      <w:lvlJc w:val="left"/>
      <w:pPr>
        <w:tabs>
          <w:tab w:val="num" w:pos="720"/>
        </w:tabs>
        <w:ind w:left="720" w:hanging="360"/>
      </w:pPr>
      <w:rPr>
        <w:rFonts w:ascii="Symbol" w:eastAsia="Symbol" w:hAnsi="Symbol" w:cs="Symbol" w:hint="default"/>
      </w:rPr>
    </w:lvl>
    <w:lvl w:ilvl="1">
      <w:start w:val="1"/>
      <w:numFmt w:val="bullet"/>
      <w:lvlText w:val="o"/>
      <w:lvlJc w:val="left"/>
      <w:pPr>
        <w:tabs>
          <w:tab w:val="num" w:pos="1440"/>
        </w:tabs>
        <w:ind w:left="1440" w:hanging="360"/>
      </w:pPr>
      <w:rPr>
        <w:rFonts w:ascii="Courier New" w:eastAsia="Courier New" w:hAnsi="Courier New" w:cs="Courier New" w:hint="default"/>
      </w:rPr>
    </w:lvl>
    <w:lvl w:ilvl="2">
      <w:start w:val="1"/>
      <w:numFmt w:val="bullet"/>
      <w:lvlText w:val=""/>
      <w:lvlJc w:val="left"/>
      <w:pPr>
        <w:tabs>
          <w:tab w:val="num" w:pos="2160"/>
        </w:tabs>
        <w:ind w:left="2160" w:hanging="360"/>
      </w:pPr>
      <w:rPr>
        <w:rFonts w:ascii="Wingdings" w:eastAsia="Wingdings" w:hAnsi="Wingdings" w:cs="Wingdings" w:hint="default"/>
      </w:rPr>
    </w:lvl>
    <w:lvl w:ilvl="3">
      <w:start w:val="1"/>
      <w:numFmt w:val="bullet"/>
      <w:lvlText w:val=""/>
      <w:lvlJc w:val="left"/>
      <w:pPr>
        <w:tabs>
          <w:tab w:val="num" w:pos="2880"/>
        </w:tabs>
        <w:ind w:left="2880" w:hanging="360"/>
      </w:pPr>
      <w:rPr>
        <w:rFonts w:ascii="Symbol" w:eastAsia="Symbol" w:hAnsi="Symbol" w:cs="Symbol" w:hint="default"/>
      </w:rPr>
    </w:lvl>
    <w:lvl w:ilvl="4">
      <w:start w:val="1"/>
      <w:numFmt w:val="bullet"/>
      <w:lvlText w:val="o"/>
      <w:lvlJc w:val="left"/>
      <w:pPr>
        <w:tabs>
          <w:tab w:val="num" w:pos="3600"/>
        </w:tabs>
        <w:ind w:left="3600" w:hanging="360"/>
      </w:pPr>
      <w:rPr>
        <w:rFonts w:ascii="Courier New" w:eastAsia="Courier New" w:hAnsi="Courier New" w:cs="Courier New" w:hint="default"/>
      </w:rPr>
    </w:lvl>
    <w:lvl w:ilvl="5">
      <w:start w:val="1"/>
      <w:numFmt w:val="bullet"/>
      <w:lvlText w:val=""/>
      <w:lvlJc w:val="left"/>
      <w:pPr>
        <w:tabs>
          <w:tab w:val="num" w:pos="4320"/>
        </w:tabs>
        <w:ind w:left="4320" w:hanging="360"/>
      </w:pPr>
      <w:rPr>
        <w:rFonts w:ascii="Wingdings" w:eastAsia="Wingdings" w:hAnsi="Wingdings" w:cs="Wingdings" w:hint="default"/>
      </w:rPr>
    </w:lvl>
    <w:lvl w:ilvl="6">
      <w:start w:val="1"/>
      <w:numFmt w:val="bullet"/>
      <w:lvlText w:val=""/>
      <w:lvlJc w:val="left"/>
      <w:pPr>
        <w:tabs>
          <w:tab w:val="num" w:pos="5040"/>
        </w:tabs>
        <w:ind w:left="5040" w:hanging="360"/>
      </w:pPr>
      <w:rPr>
        <w:rFonts w:ascii="Symbol" w:eastAsia="Symbol" w:hAnsi="Symbol" w:cs="Symbol" w:hint="default"/>
      </w:rPr>
    </w:lvl>
    <w:lvl w:ilvl="7">
      <w:start w:val="1"/>
      <w:numFmt w:val="bullet"/>
      <w:lvlText w:val="o"/>
      <w:lvlJc w:val="left"/>
      <w:pPr>
        <w:tabs>
          <w:tab w:val="num" w:pos="5760"/>
        </w:tabs>
        <w:ind w:left="5760" w:hanging="360"/>
      </w:pPr>
      <w:rPr>
        <w:rFonts w:ascii="Courier New" w:eastAsia="Courier New" w:hAnsi="Courier New" w:cs="Courier New" w:hint="default"/>
      </w:rPr>
    </w:lvl>
    <w:lvl w:ilvl="8">
      <w:start w:val="1"/>
      <w:numFmt w:val="bullet"/>
      <w:lvlText w:val=""/>
      <w:lvlJc w:val="left"/>
      <w:pPr>
        <w:tabs>
          <w:tab w:val="num" w:pos="6480"/>
        </w:tabs>
        <w:ind w:left="6480" w:hanging="360"/>
      </w:pPr>
      <w:rPr>
        <w:rFonts w:ascii="Wingdings" w:eastAsia="Wingdings" w:hAnsi="Wingdings" w:cs="Wingdings" w:hint="default"/>
      </w:rPr>
    </w:lvl>
  </w:abstractNum>
  <w:abstractNum w:abstractNumId="5" w15:restartNumberingAfterBreak="0">
    <w:nsid w:val="62396495"/>
    <w:multiLevelType w:val="hybridMultilevel"/>
    <w:tmpl w:val="07FC8D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709711">
    <w:abstractNumId w:val="4"/>
  </w:num>
  <w:num w:numId="2" w16cid:durableId="285087613">
    <w:abstractNumId w:val="1"/>
  </w:num>
  <w:num w:numId="3" w16cid:durableId="1387410898">
    <w:abstractNumId w:val="2"/>
  </w:num>
  <w:num w:numId="4" w16cid:durableId="2119789335">
    <w:abstractNumId w:val="0"/>
  </w:num>
  <w:num w:numId="5" w16cid:durableId="673800659">
    <w:abstractNumId w:val="3"/>
  </w:num>
  <w:num w:numId="6" w16cid:durableId="1323508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43"/>
    <w:rsid w:val="000A6DF7"/>
    <w:rsid w:val="00103A27"/>
    <w:rsid w:val="00117443"/>
    <w:rsid w:val="0013673F"/>
    <w:rsid w:val="00155B41"/>
    <w:rsid w:val="001B3A1B"/>
    <w:rsid w:val="001D6872"/>
    <w:rsid w:val="0020314F"/>
    <w:rsid w:val="00240720"/>
    <w:rsid w:val="002C0779"/>
    <w:rsid w:val="002D18DC"/>
    <w:rsid w:val="002F4300"/>
    <w:rsid w:val="00330C21"/>
    <w:rsid w:val="0036541C"/>
    <w:rsid w:val="00435E3B"/>
    <w:rsid w:val="00450A92"/>
    <w:rsid w:val="00462312"/>
    <w:rsid w:val="004A4AD8"/>
    <w:rsid w:val="004E16E8"/>
    <w:rsid w:val="005314A2"/>
    <w:rsid w:val="00537DA4"/>
    <w:rsid w:val="005427E6"/>
    <w:rsid w:val="00547F13"/>
    <w:rsid w:val="0056367F"/>
    <w:rsid w:val="00604731"/>
    <w:rsid w:val="006341B6"/>
    <w:rsid w:val="00665BC4"/>
    <w:rsid w:val="0068755E"/>
    <w:rsid w:val="006B0D62"/>
    <w:rsid w:val="0072407C"/>
    <w:rsid w:val="00757DF0"/>
    <w:rsid w:val="007877D3"/>
    <w:rsid w:val="007C57B0"/>
    <w:rsid w:val="007C64AC"/>
    <w:rsid w:val="007D4CDA"/>
    <w:rsid w:val="00824516"/>
    <w:rsid w:val="00842502"/>
    <w:rsid w:val="00851256"/>
    <w:rsid w:val="00853F27"/>
    <w:rsid w:val="00863536"/>
    <w:rsid w:val="008D79B5"/>
    <w:rsid w:val="008F52D4"/>
    <w:rsid w:val="00904868"/>
    <w:rsid w:val="00912BAE"/>
    <w:rsid w:val="00922AF1"/>
    <w:rsid w:val="009353B4"/>
    <w:rsid w:val="009509B7"/>
    <w:rsid w:val="00960422"/>
    <w:rsid w:val="00965FD1"/>
    <w:rsid w:val="009663D9"/>
    <w:rsid w:val="009E198C"/>
    <w:rsid w:val="00A659B2"/>
    <w:rsid w:val="00A8604E"/>
    <w:rsid w:val="00AB4880"/>
    <w:rsid w:val="00AC640C"/>
    <w:rsid w:val="00AD22C3"/>
    <w:rsid w:val="00AF6EA6"/>
    <w:rsid w:val="00B35A29"/>
    <w:rsid w:val="00B5524D"/>
    <w:rsid w:val="00B60A0F"/>
    <w:rsid w:val="00B658A8"/>
    <w:rsid w:val="00B84B51"/>
    <w:rsid w:val="00BD2341"/>
    <w:rsid w:val="00C006E8"/>
    <w:rsid w:val="00C04D2F"/>
    <w:rsid w:val="00C04E50"/>
    <w:rsid w:val="00C4536B"/>
    <w:rsid w:val="00C71ABB"/>
    <w:rsid w:val="00C80003"/>
    <w:rsid w:val="00CA30AD"/>
    <w:rsid w:val="00D63E29"/>
    <w:rsid w:val="00D77693"/>
    <w:rsid w:val="00DE2198"/>
    <w:rsid w:val="00E054CE"/>
    <w:rsid w:val="00E46CAE"/>
    <w:rsid w:val="00E87506"/>
    <w:rsid w:val="00EC1E78"/>
    <w:rsid w:val="00F32BF1"/>
    <w:rsid w:val="00F8129F"/>
    <w:rsid w:val="00F8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A18766B"/>
  <w15:chartTrackingRefBased/>
  <w15:docId w15:val="{6E57652E-01F8-414C-B6C8-DE26B242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1B3A1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1B3A1B"/>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1B3A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443"/>
    <w:pPr>
      <w:tabs>
        <w:tab w:val="center" w:pos="4153"/>
        <w:tab w:val="right" w:pos="8306"/>
      </w:tabs>
    </w:pPr>
  </w:style>
  <w:style w:type="paragraph" w:styleId="Footer">
    <w:name w:val="footer"/>
    <w:basedOn w:val="Normal"/>
    <w:rsid w:val="00117443"/>
    <w:pPr>
      <w:tabs>
        <w:tab w:val="center" w:pos="4153"/>
        <w:tab w:val="right" w:pos="8306"/>
      </w:tabs>
    </w:pPr>
  </w:style>
  <w:style w:type="character" w:styleId="Hyperlink">
    <w:name w:val="Hyperlink"/>
    <w:basedOn w:val="DefaultParagraphFont"/>
    <w:uiPriority w:val="99"/>
    <w:rsid w:val="00330C21"/>
    <w:rPr>
      <w:color w:val="0563C1" w:themeColor="hyperlink"/>
      <w:u w:val="single"/>
    </w:rPr>
  </w:style>
  <w:style w:type="character" w:styleId="UnresolvedMention">
    <w:name w:val="Unresolved Mention"/>
    <w:basedOn w:val="DefaultParagraphFont"/>
    <w:uiPriority w:val="99"/>
    <w:semiHidden/>
    <w:unhideWhenUsed/>
    <w:rsid w:val="00330C21"/>
    <w:rPr>
      <w:color w:val="605E5C"/>
      <w:shd w:val="clear" w:color="auto" w:fill="E1DFDD"/>
    </w:rPr>
  </w:style>
  <w:style w:type="character" w:customStyle="1" w:styleId="Heading2Char">
    <w:name w:val="Heading 2 Char"/>
    <w:basedOn w:val="DefaultParagraphFont"/>
    <w:link w:val="Heading2"/>
    <w:uiPriority w:val="9"/>
    <w:rsid w:val="001B3A1B"/>
    <w:rPr>
      <w:b/>
      <w:bCs/>
      <w:sz w:val="36"/>
      <w:szCs w:val="36"/>
    </w:rPr>
  </w:style>
  <w:style w:type="character" w:customStyle="1" w:styleId="Heading3Char">
    <w:name w:val="Heading 3 Char"/>
    <w:basedOn w:val="DefaultParagraphFont"/>
    <w:link w:val="Heading3"/>
    <w:uiPriority w:val="9"/>
    <w:rsid w:val="001B3A1B"/>
    <w:rPr>
      <w:b/>
      <w:bCs/>
      <w:sz w:val="27"/>
      <w:szCs w:val="27"/>
    </w:rPr>
  </w:style>
  <w:style w:type="character" w:customStyle="1" w:styleId="Heading4Char">
    <w:name w:val="Heading 4 Char"/>
    <w:basedOn w:val="DefaultParagraphFont"/>
    <w:link w:val="Heading4"/>
    <w:uiPriority w:val="9"/>
    <w:rsid w:val="001B3A1B"/>
    <w:rPr>
      <w:b/>
      <w:bCs/>
      <w:sz w:val="24"/>
      <w:szCs w:val="24"/>
    </w:rPr>
  </w:style>
  <w:style w:type="paragraph" w:styleId="NormalWeb">
    <w:name w:val="Normal (Web)"/>
    <w:basedOn w:val="Normal"/>
    <w:uiPriority w:val="99"/>
    <w:unhideWhenUsed/>
    <w:rsid w:val="001B3A1B"/>
    <w:pPr>
      <w:spacing w:before="100" w:beforeAutospacing="1" w:after="100" w:afterAutospacing="1"/>
    </w:pPr>
  </w:style>
  <w:style w:type="paragraph" w:customStyle="1" w:styleId="ItemHeading">
    <w:name w:val="Item Heading"/>
    <w:basedOn w:val="Normal"/>
    <w:next w:val="Normal"/>
    <w:link w:val="ItemHeadingChar"/>
    <w:qFormat/>
    <w:rsid w:val="007877D3"/>
    <w:pPr>
      <w:spacing w:after="160"/>
    </w:pPr>
    <w:rPr>
      <w:rFonts w:ascii="Arial" w:eastAsia="Arial" w:hAnsi="Arial" w:cs="Arial"/>
      <w:b/>
      <w:color w:val="E40038"/>
      <w:szCs w:val="22"/>
      <w:lang w:eastAsia="ar-SA"/>
    </w:rPr>
  </w:style>
  <w:style w:type="paragraph" w:customStyle="1" w:styleId="MainText">
    <w:name w:val="Main Text"/>
    <w:basedOn w:val="Normal"/>
    <w:next w:val="Normal"/>
    <w:link w:val="MainTextChar"/>
    <w:qFormat/>
    <w:rsid w:val="007877D3"/>
    <w:pPr>
      <w:jc w:val="both"/>
    </w:pPr>
    <w:rPr>
      <w:rFonts w:ascii="Garamond" w:eastAsia="Garamond" w:hAnsi="Garamond" w:cs="Arial"/>
      <w:color w:val="615C5D"/>
      <w:sz w:val="20"/>
      <w:szCs w:val="22"/>
      <w:lang w:eastAsia="ar-SA"/>
    </w:rPr>
  </w:style>
  <w:style w:type="character" w:customStyle="1" w:styleId="ItemHeadingChar">
    <w:name w:val="Item Heading Char"/>
    <w:basedOn w:val="DefaultParagraphFont"/>
    <w:link w:val="ItemHeading"/>
    <w:rsid w:val="007877D3"/>
    <w:rPr>
      <w:rFonts w:ascii="Arial" w:eastAsia="Arial" w:hAnsi="Arial" w:cs="Arial"/>
      <w:b/>
      <w:color w:val="E40038"/>
      <w:sz w:val="24"/>
      <w:szCs w:val="22"/>
      <w:lang w:eastAsia="ar-SA"/>
    </w:rPr>
  </w:style>
  <w:style w:type="character" w:customStyle="1" w:styleId="MainTextChar">
    <w:name w:val="Main Text Char"/>
    <w:basedOn w:val="DefaultParagraphFont"/>
    <w:link w:val="MainText"/>
    <w:rsid w:val="007877D3"/>
    <w:rPr>
      <w:rFonts w:ascii="Garamond" w:eastAsia="Garamond" w:hAnsi="Garamond" w:cs="Arial"/>
      <w:color w:val="615C5D"/>
      <w:szCs w:val="22"/>
      <w:lang w:eastAsia="ar-SA"/>
    </w:rPr>
  </w:style>
  <w:style w:type="paragraph" w:styleId="ListParagraph">
    <w:name w:val="List Paragraph"/>
    <w:basedOn w:val="Normal"/>
    <w:uiPriority w:val="34"/>
    <w:qFormat/>
    <w:rsid w:val="00155B41"/>
    <w:pPr>
      <w:ind w:left="720"/>
      <w:jc w:val="both"/>
    </w:pPr>
    <w:rPr>
      <w:rFonts w:ascii="Arial" w:hAnsi="Arial"/>
      <w:lang w:eastAsia="en-US"/>
    </w:rPr>
  </w:style>
  <w:style w:type="paragraph" w:styleId="FootnoteText">
    <w:name w:val="footnote text"/>
    <w:basedOn w:val="Normal"/>
    <w:link w:val="FootnoteTextChar"/>
    <w:uiPriority w:val="99"/>
    <w:unhideWhenUsed/>
    <w:rsid w:val="00912BAE"/>
    <w:rPr>
      <w:sz w:val="20"/>
      <w:szCs w:val="20"/>
      <w:lang w:val="x-none"/>
    </w:rPr>
  </w:style>
  <w:style w:type="character" w:customStyle="1" w:styleId="FootnoteTextChar">
    <w:name w:val="Footnote Text Char"/>
    <w:basedOn w:val="DefaultParagraphFont"/>
    <w:link w:val="FootnoteText"/>
    <w:uiPriority w:val="99"/>
    <w:rsid w:val="00912BAE"/>
    <w:rPr>
      <w:lang w:val="x-none"/>
    </w:rPr>
  </w:style>
  <w:style w:type="character" w:styleId="FootnoteReference">
    <w:name w:val="footnote reference"/>
    <w:uiPriority w:val="99"/>
    <w:unhideWhenUsed/>
    <w:rsid w:val="00912B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3966">
      <w:bodyDiv w:val="1"/>
      <w:marLeft w:val="0"/>
      <w:marRight w:val="0"/>
      <w:marTop w:val="0"/>
      <w:marBottom w:val="0"/>
      <w:divBdr>
        <w:top w:val="none" w:sz="0" w:space="0" w:color="auto"/>
        <w:left w:val="none" w:sz="0" w:space="0" w:color="auto"/>
        <w:bottom w:val="none" w:sz="0" w:space="0" w:color="auto"/>
        <w:right w:val="none" w:sz="0" w:space="0" w:color="auto"/>
      </w:divBdr>
    </w:div>
    <w:div w:id="507255650">
      <w:bodyDiv w:val="1"/>
      <w:marLeft w:val="0"/>
      <w:marRight w:val="0"/>
      <w:marTop w:val="0"/>
      <w:marBottom w:val="0"/>
      <w:divBdr>
        <w:top w:val="none" w:sz="0" w:space="0" w:color="auto"/>
        <w:left w:val="none" w:sz="0" w:space="0" w:color="auto"/>
        <w:bottom w:val="none" w:sz="0" w:space="0" w:color="auto"/>
        <w:right w:val="none" w:sz="0" w:space="0" w:color="auto"/>
      </w:divBdr>
    </w:div>
    <w:div w:id="1966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692</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Little Footsteps</dc:creator>
  <cp:keywords/>
  <dc:description/>
  <cp:lastModifiedBy>Little Footsteps</cp:lastModifiedBy>
  <cp:revision>3</cp:revision>
  <cp:lastPrinted>2022-09-20T13:28:00Z</cp:lastPrinted>
  <dcterms:created xsi:type="dcterms:W3CDTF">2025-02-27T16:28:00Z</dcterms:created>
  <dcterms:modified xsi:type="dcterms:W3CDTF">2025-09-11T14:27:00Z</dcterms:modified>
</cp:coreProperties>
</file>