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6134D" w14:textId="77777777" w:rsidR="00DD6C8D" w:rsidRDefault="00DD6C8D" w:rsidP="00DD6C8D">
      <w:pPr>
        <w:jc w:val="center"/>
        <w:rPr>
          <w:rFonts w:ascii="Comic Sans MS" w:eastAsia="Comic Sans MS" w:hAnsi="Comic Sans MS" w:cs="Comic Sans MS"/>
          <w:color w:val="000000"/>
          <w:u w:val="single"/>
        </w:rPr>
      </w:pPr>
      <w:r>
        <w:object w:dxaOrig="3259" w:dyaOrig="1214" w14:anchorId="3756861A">
          <v:rect id="rectole0000000000" o:spid="_x0000_i1025" style="width:163.5pt;height:60.75pt" o:ole="" o:preferrelative="t" stroked="f">
            <v:imagedata r:id="rId5" o:title=""/>
          </v:rect>
          <o:OLEObject Type="Embed" ProgID="StaticMetafile" ShapeID="rectole0000000000" DrawAspect="Content" ObjectID="_1802167294" r:id="rId6"/>
        </w:object>
      </w:r>
    </w:p>
    <w:p w14:paraId="2FEF70E0" w14:textId="77777777" w:rsidR="00DD6C8D" w:rsidRDefault="00DD6C8D" w:rsidP="00DD6C8D">
      <w:pPr>
        <w:jc w:val="center"/>
        <w:rPr>
          <w:rFonts w:ascii="Comic Sans MS" w:eastAsia="Comic Sans MS" w:hAnsi="Comic Sans MS" w:cs="Comic Sans MS"/>
          <w:color w:val="000000"/>
          <w:u w:val="single"/>
        </w:rPr>
      </w:pPr>
    </w:p>
    <w:p w14:paraId="0FCA1D9D" w14:textId="77777777" w:rsidR="00DD6C8D" w:rsidRDefault="00DD6C8D" w:rsidP="00DD6C8D">
      <w:pPr>
        <w:jc w:val="center"/>
        <w:rPr>
          <w:rFonts w:ascii="Comic Sans MS" w:eastAsia="Comic Sans MS" w:hAnsi="Comic Sans MS" w:cs="Comic Sans MS"/>
          <w:color w:val="000000"/>
          <w:u w:val="single"/>
        </w:rPr>
      </w:pPr>
      <w:r>
        <w:rPr>
          <w:rFonts w:ascii="Comic Sans MS" w:eastAsia="Comic Sans MS" w:hAnsi="Comic Sans MS" w:cs="Comic Sans MS"/>
          <w:color w:val="000000"/>
          <w:u w:val="single"/>
        </w:rPr>
        <w:t>Animals in the Setting Policy</w:t>
      </w:r>
    </w:p>
    <w:p w14:paraId="57DEDA83" w14:textId="77777777" w:rsidR="00DD6C8D" w:rsidRDefault="00DD6C8D" w:rsidP="00DD6C8D">
      <w:pPr>
        <w:jc w:val="center"/>
        <w:rPr>
          <w:rFonts w:ascii="Comic Sans MS" w:eastAsia="Comic Sans MS" w:hAnsi="Comic Sans MS" w:cs="Comic Sans MS"/>
          <w:color w:val="000000"/>
          <w:u w:val="single"/>
        </w:rPr>
      </w:pPr>
    </w:p>
    <w:p w14:paraId="1B71C290" w14:textId="77777777" w:rsidR="00DD6C8D" w:rsidRDefault="00DD6C8D" w:rsidP="00DD6C8D">
      <w:pPr>
        <w:rPr>
          <w:rFonts w:ascii="Comic Sans MS" w:eastAsia="Comic Sans MS" w:hAnsi="Comic Sans MS" w:cs="Comic Sans MS"/>
          <w:color w:val="7030A0"/>
          <w:u w:val="single"/>
        </w:rPr>
      </w:pPr>
      <w:r>
        <w:rPr>
          <w:rFonts w:ascii="Comic Sans MS" w:eastAsia="Comic Sans MS" w:hAnsi="Comic Sans MS" w:cs="Comic Sans MS"/>
          <w:color w:val="7030A0"/>
          <w:u w:val="single"/>
        </w:rPr>
        <w:t xml:space="preserve">Our </w:t>
      </w:r>
      <w:proofErr w:type="gramStart"/>
      <w:r>
        <w:rPr>
          <w:rFonts w:ascii="Comic Sans MS" w:eastAsia="Comic Sans MS" w:hAnsi="Comic Sans MS" w:cs="Comic Sans MS"/>
          <w:color w:val="7030A0"/>
          <w:u w:val="single"/>
        </w:rPr>
        <w:t>Aim:-</w:t>
      </w:r>
      <w:proofErr w:type="gramEnd"/>
    </w:p>
    <w:p w14:paraId="7641C229" w14:textId="77777777" w:rsidR="00DD6C8D" w:rsidRDefault="00DD6C8D" w:rsidP="00DD6C8D">
      <w:pPr>
        <w:rPr>
          <w:rFonts w:ascii="Comic Sans MS" w:eastAsia="Comic Sans MS" w:hAnsi="Comic Sans MS" w:cs="Comic Sans MS"/>
          <w:color w:val="000000"/>
          <w:sz w:val="22"/>
          <w:u w:val="single"/>
        </w:rPr>
      </w:pPr>
    </w:p>
    <w:p w14:paraId="0AE4D69C" w14:textId="2B3DC2A6" w:rsidR="00441483" w:rsidRPr="00A8057E" w:rsidRDefault="00DD6C8D" w:rsidP="00331427">
      <w:pPr>
        <w:rPr>
          <w:rFonts w:ascii="Comic Sans MS" w:eastAsia="Comic Sans MS" w:hAnsi="Comic Sans MS" w:cs="Comic Sans MS"/>
          <w:color w:val="000000"/>
          <w:sz w:val="22"/>
        </w:rPr>
      </w:pPr>
      <w:r>
        <w:rPr>
          <w:rFonts w:ascii="Comic Sans MS" w:eastAsia="Comic Sans MS" w:hAnsi="Comic Sans MS" w:cs="Comic Sans MS"/>
          <w:color w:val="000000"/>
          <w:sz w:val="22"/>
        </w:rPr>
        <w:t>To ensure that contact with animals in and outside of the setting</w:t>
      </w:r>
      <w:r w:rsidR="0008647F">
        <w:rPr>
          <w:rFonts w:ascii="Comic Sans MS" w:eastAsia="Comic Sans MS" w:hAnsi="Comic Sans MS" w:cs="Comic Sans MS"/>
          <w:color w:val="000000"/>
          <w:sz w:val="22"/>
        </w:rPr>
        <w:t xml:space="preserve"> </w:t>
      </w:r>
      <w:r w:rsidR="006378D6">
        <w:rPr>
          <w:rFonts w:ascii="Comic Sans MS" w:eastAsia="Comic Sans MS" w:hAnsi="Comic Sans MS" w:cs="Comic Sans MS"/>
          <w:color w:val="000000"/>
          <w:sz w:val="22"/>
        </w:rPr>
        <w:t xml:space="preserve">is in a safe, sensible and </w:t>
      </w:r>
      <w:r w:rsidR="004F203B">
        <w:rPr>
          <w:rFonts w:ascii="Comic Sans MS" w:eastAsia="Comic Sans MS" w:hAnsi="Comic Sans MS" w:cs="Comic Sans MS"/>
          <w:color w:val="000000"/>
          <w:sz w:val="22"/>
        </w:rPr>
        <w:t>hygienic manner. As part of the Early Years Foundation Stage (EYFS) children learn about the world around us and living things in the environment</w:t>
      </w:r>
      <w:r w:rsidR="00331427">
        <w:rPr>
          <w:rFonts w:ascii="Comic Sans MS" w:eastAsia="Comic Sans MS" w:hAnsi="Comic Sans MS" w:cs="Comic Sans MS"/>
          <w:color w:val="000000"/>
          <w:sz w:val="22"/>
        </w:rPr>
        <w:t xml:space="preserve"> so it is important that children are allowed</w:t>
      </w:r>
      <w:r w:rsidR="001018CA">
        <w:rPr>
          <w:rFonts w:ascii="Comic Sans MS" w:eastAsia="Comic Sans MS" w:hAnsi="Comic Sans MS" w:cs="Comic Sans MS"/>
          <w:color w:val="000000"/>
          <w:sz w:val="22"/>
        </w:rPr>
        <w:t xml:space="preserve"> the chance to experience this.</w:t>
      </w:r>
    </w:p>
    <w:p w14:paraId="4C972C38" w14:textId="77777777" w:rsidR="001D77C3" w:rsidRDefault="001D77C3" w:rsidP="00331427">
      <w:pPr>
        <w:rPr>
          <w:rFonts w:ascii="Comic Sans MS" w:eastAsia="Comic Sans MS" w:hAnsi="Comic Sans MS" w:cs="Comic Sans MS"/>
          <w:color w:val="000000" w:themeColor="text1"/>
          <w:sz w:val="22"/>
        </w:rPr>
      </w:pPr>
    </w:p>
    <w:p w14:paraId="6FE53A4E" w14:textId="55D37749" w:rsidR="001D77C3" w:rsidRDefault="001D77C3" w:rsidP="001D77C3">
      <w:pPr>
        <w:rPr>
          <w:rFonts w:ascii="Comic Sans MS" w:eastAsia="Comic Sans MS" w:hAnsi="Comic Sans MS" w:cs="Comic Sans MS"/>
          <w:color w:val="7030A0"/>
          <w:u w:val="single"/>
        </w:rPr>
      </w:pPr>
      <w:r>
        <w:rPr>
          <w:rFonts w:ascii="Comic Sans MS" w:eastAsia="Comic Sans MS" w:hAnsi="Comic Sans MS" w:cs="Comic Sans MS"/>
          <w:color w:val="7030A0"/>
          <w:u w:val="single"/>
        </w:rPr>
        <w:t>Hygiene</w:t>
      </w:r>
      <w:r w:rsidR="001018CA">
        <w:rPr>
          <w:rFonts w:ascii="Comic Sans MS" w:eastAsia="Comic Sans MS" w:hAnsi="Comic Sans MS" w:cs="Comic Sans MS"/>
          <w:color w:val="7030A0"/>
          <w:u w:val="single"/>
        </w:rPr>
        <w:t xml:space="preserve"> and Safety </w:t>
      </w:r>
      <w:proofErr w:type="gramStart"/>
      <w:r w:rsidR="001018CA">
        <w:rPr>
          <w:rFonts w:ascii="Comic Sans MS" w:eastAsia="Comic Sans MS" w:hAnsi="Comic Sans MS" w:cs="Comic Sans MS"/>
          <w:color w:val="7030A0"/>
          <w:u w:val="single"/>
        </w:rPr>
        <w:t>Practices</w:t>
      </w:r>
      <w:r>
        <w:rPr>
          <w:rFonts w:ascii="Comic Sans MS" w:eastAsia="Comic Sans MS" w:hAnsi="Comic Sans MS" w:cs="Comic Sans MS"/>
          <w:color w:val="7030A0"/>
          <w:u w:val="single"/>
        </w:rPr>
        <w:t>:-</w:t>
      </w:r>
      <w:proofErr w:type="gramEnd"/>
    </w:p>
    <w:p w14:paraId="5A6811C7" w14:textId="77777777" w:rsidR="001D77C3" w:rsidRDefault="001D77C3" w:rsidP="001D77C3">
      <w:pPr>
        <w:rPr>
          <w:rFonts w:ascii="Comic Sans MS" w:eastAsia="Comic Sans MS" w:hAnsi="Comic Sans MS" w:cs="Comic Sans MS"/>
          <w:color w:val="7030A0"/>
          <w:u w:val="single"/>
        </w:rPr>
      </w:pPr>
    </w:p>
    <w:p w14:paraId="2EB671FE" w14:textId="7C35EFC9" w:rsidR="00076DE7" w:rsidRDefault="00E4109D" w:rsidP="00331427">
      <w:pPr>
        <w:rPr>
          <w:rFonts w:ascii="Comic Sans MS" w:eastAsia="Comic Sans MS" w:hAnsi="Comic Sans MS" w:cs="Comic Sans MS"/>
          <w:color w:val="000000" w:themeColor="text1"/>
          <w:sz w:val="22"/>
        </w:rPr>
      </w:pPr>
      <w:r>
        <w:rPr>
          <w:rFonts w:ascii="Comic Sans MS" w:eastAsia="Comic Sans MS" w:hAnsi="Comic Sans MS" w:cs="Comic Sans MS"/>
          <w:color w:val="000000" w:themeColor="text1"/>
          <w:sz w:val="22"/>
        </w:rPr>
        <w:t>If we are greeted by dogs in the woods or on other outings t</w:t>
      </w:r>
      <w:r w:rsidR="00076DE7">
        <w:rPr>
          <w:rFonts w:ascii="Comic Sans MS" w:eastAsia="Comic Sans MS" w:hAnsi="Comic Sans MS" w:cs="Comic Sans MS"/>
          <w:color w:val="000000" w:themeColor="text1"/>
          <w:sz w:val="22"/>
        </w:rPr>
        <w:t xml:space="preserve">he children are taught to put their hands up </w:t>
      </w:r>
      <w:r>
        <w:rPr>
          <w:rFonts w:ascii="Comic Sans MS" w:eastAsia="Comic Sans MS" w:hAnsi="Comic Sans MS" w:cs="Comic Sans MS"/>
          <w:color w:val="000000" w:themeColor="text1"/>
          <w:sz w:val="22"/>
        </w:rPr>
        <w:t xml:space="preserve">straight in the air and look up. This discourages dogs from jumping up at the children. </w:t>
      </w:r>
    </w:p>
    <w:p w14:paraId="3F287904" w14:textId="77777777" w:rsidR="004E50E5" w:rsidRDefault="004E50E5" w:rsidP="00331427">
      <w:pPr>
        <w:rPr>
          <w:rFonts w:ascii="Comic Sans MS" w:eastAsia="Comic Sans MS" w:hAnsi="Comic Sans MS" w:cs="Comic Sans MS"/>
          <w:color w:val="000000" w:themeColor="text1"/>
          <w:sz w:val="22"/>
        </w:rPr>
      </w:pPr>
    </w:p>
    <w:p w14:paraId="3D852C94" w14:textId="20C86CB0" w:rsidR="004E50E5" w:rsidRDefault="004E50E5" w:rsidP="00331427">
      <w:pPr>
        <w:rPr>
          <w:rFonts w:ascii="Comic Sans MS" w:eastAsia="Comic Sans MS" w:hAnsi="Comic Sans MS" w:cs="Comic Sans MS"/>
          <w:color w:val="000000" w:themeColor="text1"/>
          <w:sz w:val="22"/>
        </w:rPr>
      </w:pPr>
      <w:r>
        <w:rPr>
          <w:rFonts w:ascii="Comic Sans MS" w:eastAsia="Comic Sans MS" w:hAnsi="Comic Sans MS" w:cs="Comic Sans MS"/>
          <w:color w:val="000000" w:themeColor="text1"/>
          <w:sz w:val="22"/>
        </w:rPr>
        <w:t xml:space="preserve">The children wash their hands using soap and water when </w:t>
      </w:r>
      <w:r w:rsidR="007C1C2A">
        <w:rPr>
          <w:rFonts w:ascii="Comic Sans MS" w:eastAsia="Comic Sans MS" w:hAnsi="Comic Sans MS" w:cs="Comic Sans MS"/>
          <w:color w:val="000000" w:themeColor="text1"/>
          <w:sz w:val="22"/>
        </w:rPr>
        <w:t>returning</w:t>
      </w:r>
      <w:r>
        <w:rPr>
          <w:rFonts w:ascii="Comic Sans MS" w:eastAsia="Comic Sans MS" w:hAnsi="Comic Sans MS" w:cs="Comic Sans MS"/>
          <w:color w:val="000000" w:themeColor="text1"/>
          <w:sz w:val="22"/>
        </w:rPr>
        <w:t xml:space="preserve"> from the woods. </w:t>
      </w:r>
    </w:p>
    <w:p w14:paraId="196C8B97" w14:textId="77777777" w:rsidR="004E50E5" w:rsidRDefault="004E50E5" w:rsidP="00331427">
      <w:pPr>
        <w:rPr>
          <w:rFonts w:ascii="Comic Sans MS" w:eastAsia="Comic Sans MS" w:hAnsi="Comic Sans MS" w:cs="Comic Sans MS"/>
          <w:color w:val="000000" w:themeColor="text1"/>
          <w:sz w:val="22"/>
        </w:rPr>
      </w:pPr>
    </w:p>
    <w:p w14:paraId="076105F6" w14:textId="6A5AC69D" w:rsidR="004E50E5" w:rsidRDefault="004E50E5" w:rsidP="004E50E5">
      <w:pPr>
        <w:rPr>
          <w:rFonts w:ascii="Comic Sans MS" w:eastAsia="Comic Sans MS" w:hAnsi="Comic Sans MS" w:cs="Comic Sans MS"/>
          <w:color w:val="7030A0"/>
          <w:u w:val="single"/>
        </w:rPr>
      </w:pPr>
      <w:r>
        <w:rPr>
          <w:rFonts w:ascii="Comic Sans MS" w:eastAsia="Comic Sans MS" w:hAnsi="Comic Sans MS" w:cs="Comic Sans MS"/>
          <w:color w:val="7030A0"/>
          <w:u w:val="single"/>
        </w:rPr>
        <w:t xml:space="preserve"> Animals in </w:t>
      </w:r>
      <w:proofErr w:type="gramStart"/>
      <w:r>
        <w:rPr>
          <w:rFonts w:ascii="Comic Sans MS" w:eastAsia="Comic Sans MS" w:hAnsi="Comic Sans MS" w:cs="Comic Sans MS"/>
          <w:color w:val="7030A0"/>
          <w:u w:val="single"/>
        </w:rPr>
        <w:t>Nursery:-</w:t>
      </w:r>
      <w:proofErr w:type="gramEnd"/>
    </w:p>
    <w:p w14:paraId="498D75AA" w14:textId="77777777" w:rsidR="004E50E5" w:rsidRDefault="004E50E5" w:rsidP="004E50E5">
      <w:pPr>
        <w:rPr>
          <w:rFonts w:ascii="Comic Sans MS" w:eastAsia="Comic Sans MS" w:hAnsi="Comic Sans MS" w:cs="Comic Sans MS"/>
          <w:color w:val="7030A0"/>
          <w:u w:val="single"/>
        </w:rPr>
      </w:pPr>
    </w:p>
    <w:p w14:paraId="52E7D4AC" w14:textId="2C59A623" w:rsidR="004E50E5" w:rsidRDefault="00C06ECF" w:rsidP="004E50E5">
      <w:pPr>
        <w:rPr>
          <w:rFonts w:ascii="Comic Sans MS" w:eastAsia="Comic Sans MS" w:hAnsi="Comic Sans MS" w:cs="Comic Sans MS"/>
          <w:color w:val="000000" w:themeColor="text1"/>
          <w:sz w:val="22"/>
        </w:rPr>
      </w:pPr>
      <w:r w:rsidRPr="000067C7">
        <w:rPr>
          <w:rFonts w:ascii="Comic Sans MS" w:eastAsia="Comic Sans MS" w:hAnsi="Comic Sans MS" w:cs="Comic Sans MS"/>
          <w:sz w:val="22"/>
        </w:rPr>
        <w:t>Companies may visit us</w:t>
      </w:r>
      <w:r w:rsidR="004E50E5" w:rsidRPr="000067C7">
        <w:rPr>
          <w:rFonts w:ascii="Comic Sans MS" w:eastAsia="Comic Sans MS" w:hAnsi="Comic Sans MS" w:cs="Comic Sans MS"/>
          <w:sz w:val="22"/>
        </w:rPr>
        <w:t xml:space="preserve"> bringing animals </w:t>
      </w:r>
      <w:r w:rsidR="004E50E5">
        <w:rPr>
          <w:rFonts w:ascii="Comic Sans MS" w:eastAsia="Comic Sans MS" w:hAnsi="Comic Sans MS" w:cs="Comic Sans MS"/>
          <w:color w:val="000000" w:themeColor="text1"/>
          <w:sz w:val="22"/>
        </w:rPr>
        <w:t xml:space="preserve">with them to show the children from time to time. In these </w:t>
      </w:r>
      <w:r w:rsidR="00535082">
        <w:rPr>
          <w:rFonts w:ascii="Comic Sans MS" w:eastAsia="Comic Sans MS" w:hAnsi="Comic Sans MS" w:cs="Comic Sans MS"/>
          <w:color w:val="000000" w:themeColor="text1"/>
          <w:sz w:val="22"/>
        </w:rPr>
        <w:t>instances,</w:t>
      </w:r>
      <w:r w:rsidR="004E50E5">
        <w:rPr>
          <w:rFonts w:ascii="Comic Sans MS" w:eastAsia="Comic Sans MS" w:hAnsi="Comic Sans MS" w:cs="Comic Sans MS"/>
          <w:color w:val="000000" w:themeColor="text1"/>
          <w:sz w:val="22"/>
        </w:rPr>
        <w:t xml:space="preserve"> the company will need to provide their own risk assessment as well as us carrying out our own. </w:t>
      </w:r>
    </w:p>
    <w:p w14:paraId="5B1C93B8" w14:textId="77777777" w:rsidR="003B4C0A" w:rsidRDefault="003B4C0A" w:rsidP="004E50E5">
      <w:pPr>
        <w:rPr>
          <w:rFonts w:ascii="Comic Sans MS" w:eastAsia="Comic Sans MS" w:hAnsi="Comic Sans MS" w:cs="Comic Sans MS"/>
          <w:color w:val="000000" w:themeColor="text1"/>
          <w:sz w:val="22"/>
        </w:rPr>
      </w:pPr>
    </w:p>
    <w:p w14:paraId="482AEE5E" w14:textId="5E5A4D49" w:rsidR="003B4C0A" w:rsidRDefault="003B4C0A" w:rsidP="004E50E5">
      <w:pPr>
        <w:rPr>
          <w:rFonts w:ascii="Comic Sans MS" w:eastAsia="Comic Sans MS" w:hAnsi="Comic Sans MS" w:cs="Comic Sans MS"/>
          <w:color w:val="000000" w:themeColor="text1"/>
          <w:sz w:val="22"/>
        </w:rPr>
      </w:pPr>
      <w:r>
        <w:rPr>
          <w:rFonts w:ascii="Comic Sans MS" w:eastAsia="Comic Sans MS" w:hAnsi="Comic Sans MS" w:cs="Comic Sans MS"/>
          <w:color w:val="000000" w:themeColor="text1"/>
          <w:sz w:val="22"/>
        </w:rPr>
        <w:t xml:space="preserve">Sometimes children/staff like to bring a </w:t>
      </w:r>
      <w:r w:rsidR="00506D73">
        <w:rPr>
          <w:rFonts w:ascii="Comic Sans MS" w:eastAsia="Comic Sans MS" w:hAnsi="Comic Sans MS" w:cs="Comic Sans MS"/>
          <w:color w:val="000000" w:themeColor="text1"/>
          <w:sz w:val="22"/>
        </w:rPr>
        <w:t xml:space="preserve">new </w:t>
      </w:r>
      <w:r>
        <w:rPr>
          <w:rFonts w:ascii="Comic Sans MS" w:eastAsia="Comic Sans MS" w:hAnsi="Comic Sans MS" w:cs="Comic Sans MS"/>
          <w:color w:val="000000" w:themeColor="text1"/>
          <w:sz w:val="22"/>
        </w:rPr>
        <w:t>pet into nursery with their parents/carers to show the children. In this case a visual risk assessment will be carried out and children will wash their hands before and after any contact.</w:t>
      </w:r>
    </w:p>
    <w:p w14:paraId="4953C8C1" w14:textId="2E4968C9" w:rsidR="00A8057E" w:rsidRDefault="00A8057E" w:rsidP="004E50E5">
      <w:pPr>
        <w:rPr>
          <w:rFonts w:ascii="Comic Sans MS" w:eastAsia="Comic Sans MS" w:hAnsi="Comic Sans MS" w:cs="Comic Sans MS"/>
          <w:color w:val="000000" w:themeColor="text1"/>
          <w:sz w:val="22"/>
        </w:rPr>
      </w:pPr>
    </w:p>
    <w:p w14:paraId="5145A43C" w14:textId="480D6360" w:rsidR="00A8057E" w:rsidRDefault="00A8057E" w:rsidP="004E50E5">
      <w:pPr>
        <w:rPr>
          <w:rFonts w:ascii="Comic Sans MS" w:eastAsia="Comic Sans MS" w:hAnsi="Comic Sans MS" w:cs="Comic Sans MS"/>
          <w:color w:val="000000" w:themeColor="text1"/>
          <w:sz w:val="22"/>
        </w:rPr>
      </w:pPr>
      <w:r>
        <w:rPr>
          <w:rFonts w:ascii="Comic Sans MS" w:eastAsia="Comic Sans MS" w:hAnsi="Comic Sans MS" w:cs="Comic Sans MS"/>
          <w:color w:val="000000" w:themeColor="text1"/>
          <w:sz w:val="22"/>
        </w:rPr>
        <w:t>Children are NOT made to interact with the animals if they have any fears of them and are introduced to them at the children’s own pace.</w:t>
      </w:r>
    </w:p>
    <w:p w14:paraId="4D2268F8" w14:textId="77777777" w:rsidR="003B4C0A" w:rsidRDefault="003B4C0A" w:rsidP="004E50E5">
      <w:pPr>
        <w:rPr>
          <w:rFonts w:ascii="Comic Sans MS" w:eastAsia="Comic Sans MS" w:hAnsi="Comic Sans MS" w:cs="Comic Sans MS"/>
          <w:color w:val="000000" w:themeColor="text1"/>
          <w:sz w:val="22"/>
        </w:rPr>
      </w:pPr>
    </w:p>
    <w:p w14:paraId="78235B49" w14:textId="4FE0F4CF" w:rsidR="003B4C0A" w:rsidRPr="000067C7" w:rsidRDefault="003B4C0A" w:rsidP="004E50E5">
      <w:pPr>
        <w:rPr>
          <w:rFonts w:ascii="Comic Sans MS" w:eastAsia="Comic Sans MS" w:hAnsi="Comic Sans MS" w:cs="Comic Sans MS"/>
          <w:sz w:val="22"/>
        </w:rPr>
      </w:pPr>
      <w:r>
        <w:rPr>
          <w:rFonts w:ascii="Comic Sans MS" w:eastAsia="Comic Sans MS" w:hAnsi="Comic Sans MS" w:cs="Comic Sans MS"/>
          <w:color w:val="000000" w:themeColor="text1"/>
          <w:sz w:val="22"/>
        </w:rPr>
        <w:t>Any areas animals have been in nursery will be disinfected with anti-bacterial cleaner</w:t>
      </w:r>
      <w:r w:rsidR="00A2722B">
        <w:rPr>
          <w:rFonts w:ascii="Comic Sans MS" w:eastAsia="Comic Sans MS" w:hAnsi="Comic Sans MS" w:cs="Comic Sans MS"/>
          <w:color w:val="000000" w:themeColor="text1"/>
          <w:sz w:val="22"/>
        </w:rPr>
        <w:t xml:space="preserve"> </w:t>
      </w:r>
      <w:r w:rsidR="00A2722B" w:rsidRPr="000067C7">
        <w:rPr>
          <w:rFonts w:ascii="Comic Sans MS" w:eastAsia="Comic Sans MS" w:hAnsi="Comic Sans MS" w:cs="Comic Sans MS"/>
          <w:sz w:val="22"/>
        </w:rPr>
        <w:t>if needed</w:t>
      </w:r>
      <w:r w:rsidRPr="000067C7">
        <w:rPr>
          <w:rFonts w:ascii="Comic Sans MS" w:eastAsia="Comic Sans MS" w:hAnsi="Comic Sans MS" w:cs="Comic Sans MS"/>
          <w:sz w:val="22"/>
        </w:rPr>
        <w:t>.</w:t>
      </w:r>
    </w:p>
    <w:p w14:paraId="79328FAE" w14:textId="77777777" w:rsidR="001018CA" w:rsidRDefault="001018CA" w:rsidP="00EC4326">
      <w:pPr>
        <w:rPr>
          <w:rFonts w:ascii="Comic Sans MS" w:eastAsia="Comic Sans MS" w:hAnsi="Comic Sans MS" w:cs="Comic Sans MS"/>
          <w:color w:val="000000" w:themeColor="text1"/>
          <w:sz w:val="22"/>
        </w:rPr>
      </w:pPr>
    </w:p>
    <w:p w14:paraId="7F2866EF" w14:textId="77777777" w:rsidR="00EC4326" w:rsidRDefault="00EC4326" w:rsidP="00EC4326">
      <w:pPr>
        <w:rPr>
          <w:rFonts w:ascii="Comic Sans MS" w:eastAsia="Comic Sans MS" w:hAnsi="Comic Sans MS" w:cs="Comic Sans MS"/>
          <w:color w:val="7030A0"/>
          <w:u w:val="single"/>
        </w:rPr>
      </w:pPr>
      <w:proofErr w:type="gramStart"/>
      <w:r>
        <w:rPr>
          <w:rFonts w:ascii="Comic Sans MS" w:eastAsia="Comic Sans MS" w:hAnsi="Comic Sans MS" w:cs="Comic Sans MS"/>
          <w:color w:val="7030A0"/>
          <w:u w:val="single"/>
        </w:rPr>
        <w:t>Outings:-</w:t>
      </w:r>
      <w:proofErr w:type="gramEnd"/>
    </w:p>
    <w:p w14:paraId="4C01DE21" w14:textId="77777777" w:rsidR="00EC4326" w:rsidRDefault="00EC4326" w:rsidP="00EC4326">
      <w:pPr>
        <w:rPr>
          <w:rFonts w:ascii="Comic Sans MS" w:eastAsia="Comic Sans MS" w:hAnsi="Comic Sans MS" w:cs="Comic Sans MS"/>
          <w:color w:val="7030A0"/>
          <w:u w:val="single"/>
        </w:rPr>
      </w:pPr>
    </w:p>
    <w:p w14:paraId="7EB362D7" w14:textId="77777777" w:rsidR="00710E5C" w:rsidRDefault="00710E5C" w:rsidP="00EC4326">
      <w:pPr>
        <w:rPr>
          <w:rFonts w:ascii="Comic Sans MS" w:eastAsia="Comic Sans MS" w:hAnsi="Comic Sans MS" w:cs="Comic Sans MS"/>
          <w:color w:val="000000" w:themeColor="text1"/>
          <w:sz w:val="22"/>
        </w:rPr>
      </w:pPr>
      <w:r>
        <w:rPr>
          <w:rFonts w:ascii="Comic Sans MS" w:eastAsia="Comic Sans MS" w:hAnsi="Comic Sans MS" w:cs="Comic Sans MS"/>
          <w:color w:val="000000" w:themeColor="text1"/>
          <w:sz w:val="22"/>
        </w:rPr>
        <w:t xml:space="preserve">Any places we visit are risk assessed before-hand, including visual risk assessments when we arrive. </w:t>
      </w:r>
    </w:p>
    <w:p w14:paraId="42E3BD8E" w14:textId="77777777" w:rsidR="00710E5C" w:rsidRDefault="00710E5C" w:rsidP="00EC4326">
      <w:pPr>
        <w:rPr>
          <w:rFonts w:ascii="Comic Sans MS" w:eastAsia="Comic Sans MS" w:hAnsi="Comic Sans MS" w:cs="Comic Sans MS"/>
          <w:color w:val="000000" w:themeColor="text1"/>
          <w:sz w:val="22"/>
        </w:rPr>
      </w:pPr>
    </w:p>
    <w:p w14:paraId="35EBB658" w14:textId="2C8BE004" w:rsidR="00EC4326" w:rsidRDefault="00A8295C" w:rsidP="00EC4326">
      <w:pPr>
        <w:rPr>
          <w:rFonts w:ascii="Comic Sans MS" w:eastAsia="Comic Sans MS" w:hAnsi="Comic Sans MS" w:cs="Comic Sans MS"/>
          <w:color w:val="000000" w:themeColor="text1"/>
          <w:sz w:val="22"/>
        </w:rPr>
      </w:pPr>
      <w:r>
        <w:rPr>
          <w:rFonts w:ascii="Comic Sans MS" w:eastAsia="Comic Sans MS" w:hAnsi="Comic Sans MS" w:cs="Comic Sans MS"/>
          <w:color w:val="000000" w:themeColor="text1"/>
          <w:sz w:val="22"/>
        </w:rPr>
        <w:lastRenderedPageBreak/>
        <w:t xml:space="preserve">We regularly go on trips to places with animals some of them being Filey Animal and Bird Park, Flamingo Land, Betton Farm etc. These places provide </w:t>
      </w:r>
      <w:r w:rsidR="00E031C7">
        <w:rPr>
          <w:rFonts w:ascii="Comic Sans MS" w:eastAsia="Comic Sans MS" w:hAnsi="Comic Sans MS" w:cs="Comic Sans MS"/>
          <w:color w:val="000000" w:themeColor="text1"/>
          <w:sz w:val="22"/>
        </w:rPr>
        <w:t xml:space="preserve">hand washing facilities, the </w:t>
      </w:r>
      <w:r>
        <w:rPr>
          <w:rFonts w:ascii="Comic Sans MS" w:eastAsia="Comic Sans MS" w:hAnsi="Comic Sans MS" w:cs="Comic Sans MS"/>
          <w:color w:val="000000" w:themeColor="text1"/>
          <w:sz w:val="22"/>
        </w:rPr>
        <w:t xml:space="preserve">children wash their hands before and after </w:t>
      </w:r>
      <w:r w:rsidR="00A97157" w:rsidRPr="000067C7">
        <w:rPr>
          <w:rFonts w:ascii="Comic Sans MS" w:eastAsia="Comic Sans MS" w:hAnsi="Comic Sans MS" w:cs="Comic Sans MS"/>
          <w:sz w:val="22"/>
        </w:rPr>
        <w:t>meeting</w:t>
      </w:r>
      <w:r w:rsidRPr="00A97157">
        <w:rPr>
          <w:rFonts w:ascii="Comic Sans MS" w:eastAsia="Comic Sans MS" w:hAnsi="Comic Sans MS" w:cs="Comic Sans MS"/>
          <w:color w:val="FF0000"/>
          <w:sz w:val="22"/>
        </w:rPr>
        <w:t xml:space="preserve"> </w:t>
      </w:r>
      <w:r>
        <w:rPr>
          <w:rFonts w:ascii="Comic Sans MS" w:eastAsia="Comic Sans MS" w:hAnsi="Comic Sans MS" w:cs="Comic Sans MS"/>
          <w:color w:val="000000" w:themeColor="text1"/>
          <w:sz w:val="22"/>
        </w:rPr>
        <w:t xml:space="preserve">animals. Children </w:t>
      </w:r>
      <w:r w:rsidR="00E031C7">
        <w:rPr>
          <w:rFonts w:ascii="Comic Sans MS" w:eastAsia="Comic Sans MS" w:hAnsi="Comic Sans MS" w:cs="Comic Sans MS"/>
          <w:color w:val="000000" w:themeColor="text1"/>
          <w:sz w:val="22"/>
        </w:rPr>
        <w:t>can</w:t>
      </w:r>
      <w:r>
        <w:rPr>
          <w:rFonts w:ascii="Comic Sans MS" w:eastAsia="Comic Sans MS" w:hAnsi="Comic Sans MS" w:cs="Comic Sans MS"/>
          <w:color w:val="000000" w:themeColor="text1"/>
          <w:sz w:val="22"/>
        </w:rPr>
        <w:t xml:space="preserve"> feed some animals and staff model how to do this safely, holding hands out flat. </w:t>
      </w:r>
      <w:r w:rsidR="00710E5C">
        <w:rPr>
          <w:rFonts w:ascii="Comic Sans MS" w:eastAsia="Comic Sans MS" w:hAnsi="Comic Sans MS" w:cs="Comic Sans MS"/>
          <w:color w:val="000000" w:themeColor="text1"/>
          <w:sz w:val="22"/>
        </w:rPr>
        <w:t>We will only encourage children to feed animals where the establis</w:t>
      </w:r>
      <w:r w:rsidR="000600C3">
        <w:rPr>
          <w:rFonts w:ascii="Comic Sans MS" w:eastAsia="Comic Sans MS" w:hAnsi="Comic Sans MS" w:cs="Comic Sans MS"/>
          <w:color w:val="000000" w:themeColor="text1"/>
          <w:sz w:val="22"/>
        </w:rPr>
        <w:t>hment says it is safe to do so</w:t>
      </w:r>
      <w:r w:rsidR="006E4838">
        <w:rPr>
          <w:rFonts w:ascii="Comic Sans MS" w:eastAsia="Comic Sans MS" w:hAnsi="Comic Sans MS" w:cs="Comic Sans MS"/>
          <w:color w:val="000000" w:themeColor="text1"/>
          <w:sz w:val="22"/>
        </w:rPr>
        <w:t xml:space="preserve"> using the food they provide. </w:t>
      </w:r>
      <w:r w:rsidR="00483DF2">
        <w:rPr>
          <w:rFonts w:ascii="Comic Sans MS" w:eastAsia="Comic Sans MS" w:hAnsi="Comic Sans MS" w:cs="Comic Sans MS"/>
          <w:color w:val="000000" w:themeColor="text1"/>
          <w:sz w:val="22"/>
        </w:rPr>
        <w:t xml:space="preserve">Children will be taught never to put their hands in their mouth after feeding animals. </w:t>
      </w:r>
    </w:p>
    <w:p w14:paraId="2EBF2BEE" w14:textId="77777777" w:rsidR="00710E5C" w:rsidRDefault="00710E5C" w:rsidP="00EC4326">
      <w:pPr>
        <w:rPr>
          <w:rFonts w:ascii="Comic Sans MS" w:eastAsia="Comic Sans MS" w:hAnsi="Comic Sans MS" w:cs="Comic Sans MS"/>
          <w:color w:val="000000" w:themeColor="text1"/>
          <w:sz w:val="22"/>
        </w:rPr>
      </w:pPr>
    </w:p>
    <w:p w14:paraId="77051AC1" w14:textId="168568B2" w:rsidR="00710E5C" w:rsidRDefault="00710E5C" w:rsidP="00EC4326">
      <w:pPr>
        <w:rPr>
          <w:rFonts w:ascii="Comic Sans MS" w:eastAsia="Comic Sans MS" w:hAnsi="Comic Sans MS" w:cs="Comic Sans MS"/>
          <w:color w:val="000000" w:themeColor="text1"/>
          <w:sz w:val="22"/>
        </w:rPr>
      </w:pPr>
      <w:r>
        <w:rPr>
          <w:rFonts w:ascii="Comic Sans MS" w:eastAsia="Comic Sans MS" w:hAnsi="Comic Sans MS" w:cs="Comic Sans MS"/>
          <w:color w:val="000000" w:themeColor="text1"/>
          <w:sz w:val="22"/>
        </w:rPr>
        <w:t xml:space="preserve">We also </w:t>
      </w:r>
      <w:proofErr w:type="gramStart"/>
      <w:r>
        <w:rPr>
          <w:rFonts w:ascii="Comic Sans MS" w:eastAsia="Comic Sans MS" w:hAnsi="Comic Sans MS" w:cs="Comic Sans MS"/>
          <w:color w:val="000000" w:themeColor="text1"/>
          <w:sz w:val="22"/>
        </w:rPr>
        <w:t>have the opportunity to</w:t>
      </w:r>
      <w:proofErr w:type="gramEnd"/>
      <w:r>
        <w:rPr>
          <w:rFonts w:ascii="Comic Sans MS" w:eastAsia="Comic Sans MS" w:hAnsi="Comic Sans MS" w:cs="Comic Sans MS"/>
          <w:color w:val="000000" w:themeColor="text1"/>
          <w:sz w:val="22"/>
        </w:rPr>
        <w:t xml:space="preserve"> visit working farms</w:t>
      </w:r>
      <w:r w:rsidR="006E4838">
        <w:rPr>
          <w:rFonts w:ascii="Comic Sans MS" w:eastAsia="Comic Sans MS" w:hAnsi="Comic Sans MS" w:cs="Comic Sans MS"/>
          <w:color w:val="000000" w:themeColor="text1"/>
          <w:sz w:val="22"/>
        </w:rPr>
        <w:t xml:space="preserve"> </w:t>
      </w:r>
      <w:r w:rsidR="002F7045">
        <w:rPr>
          <w:rFonts w:ascii="Comic Sans MS" w:eastAsia="Comic Sans MS" w:hAnsi="Comic Sans MS" w:cs="Comic Sans MS"/>
          <w:color w:val="000000" w:themeColor="text1"/>
          <w:sz w:val="22"/>
        </w:rPr>
        <w:t xml:space="preserve">where we are able to experience the lambing season. We follow the strict instructions of the farmers and again use hand washing facilities before and after any contact with the animals. </w:t>
      </w:r>
    </w:p>
    <w:p w14:paraId="19E06164" w14:textId="77777777" w:rsidR="002F7045" w:rsidRDefault="002F7045" w:rsidP="00EC4326">
      <w:pPr>
        <w:rPr>
          <w:rFonts w:ascii="Comic Sans MS" w:eastAsia="Comic Sans MS" w:hAnsi="Comic Sans MS" w:cs="Comic Sans MS"/>
          <w:color w:val="000000" w:themeColor="text1"/>
          <w:sz w:val="22"/>
        </w:rPr>
      </w:pPr>
    </w:p>
    <w:p w14:paraId="5004F5CB" w14:textId="5CE080C2" w:rsidR="002F7045" w:rsidRPr="00A97157" w:rsidRDefault="002F7045" w:rsidP="00EC4326">
      <w:pPr>
        <w:rPr>
          <w:rFonts w:ascii="Comic Sans MS" w:eastAsia="Comic Sans MS" w:hAnsi="Comic Sans MS" w:cs="Comic Sans MS"/>
          <w:sz w:val="22"/>
        </w:rPr>
      </w:pPr>
      <w:r>
        <w:rPr>
          <w:rFonts w:ascii="Comic Sans MS" w:eastAsia="Comic Sans MS" w:hAnsi="Comic Sans MS" w:cs="Comic Sans MS"/>
          <w:color w:val="000000" w:themeColor="text1"/>
          <w:sz w:val="22"/>
        </w:rPr>
        <w:t xml:space="preserve">In these types of environments children will wear wellies provided by nursery that are only worn outside to ensure that no mud or debris is brought into nursery. </w:t>
      </w:r>
      <w:r w:rsidR="001D77C3" w:rsidRPr="00A97157">
        <w:rPr>
          <w:rFonts w:ascii="Comic Sans MS" w:eastAsia="Comic Sans MS" w:hAnsi="Comic Sans MS" w:cs="Comic Sans MS"/>
          <w:sz w:val="22"/>
        </w:rPr>
        <w:t>These wellies are then cleaned when necessary and stored outside on a welly rack under a cover</w:t>
      </w:r>
      <w:r w:rsidR="005E7B59" w:rsidRPr="00A97157">
        <w:rPr>
          <w:rFonts w:ascii="Comic Sans MS" w:eastAsia="Comic Sans MS" w:hAnsi="Comic Sans MS" w:cs="Comic Sans MS"/>
          <w:sz w:val="22"/>
        </w:rPr>
        <w:t xml:space="preserve"> when not in use </w:t>
      </w:r>
      <w:r w:rsidR="00815CD0" w:rsidRPr="00A97157">
        <w:rPr>
          <w:rFonts w:ascii="Comic Sans MS" w:eastAsia="Comic Sans MS" w:hAnsi="Comic Sans MS" w:cs="Comic Sans MS"/>
          <w:sz w:val="22"/>
        </w:rPr>
        <w:t xml:space="preserve">and brought inside during the colder months to ensure they are </w:t>
      </w:r>
      <w:r w:rsidR="00777913" w:rsidRPr="00A97157">
        <w:rPr>
          <w:rFonts w:ascii="Comic Sans MS" w:eastAsia="Comic Sans MS" w:hAnsi="Comic Sans MS" w:cs="Comic Sans MS"/>
          <w:sz w:val="22"/>
        </w:rPr>
        <w:t xml:space="preserve">kept at room temperature in readiness for the children to wear. </w:t>
      </w:r>
    </w:p>
    <w:p w14:paraId="69565CFD" w14:textId="77777777" w:rsidR="002F7045" w:rsidRDefault="002F7045" w:rsidP="00EC4326">
      <w:pPr>
        <w:rPr>
          <w:rFonts w:ascii="Comic Sans MS" w:eastAsia="Comic Sans MS" w:hAnsi="Comic Sans MS" w:cs="Comic Sans MS"/>
          <w:color w:val="000000" w:themeColor="text1"/>
          <w:sz w:val="22"/>
        </w:rPr>
      </w:pPr>
    </w:p>
    <w:p w14:paraId="313A337F" w14:textId="6366DDCF" w:rsidR="002F7045" w:rsidRDefault="002F7045" w:rsidP="00EC4326">
      <w:pPr>
        <w:rPr>
          <w:rFonts w:ascii="Comic Sans MS" w:eastAsia="Comic Sans MS" w:hAnsi="Comic Sans MS" w:cs="Comic Sans MS"/>
          <w:color w:val="000000" w:themeColor="text1"/>
          <w:sz w:val="22"/>
        </w:rPr>
      </w:pPr>
      <w:r>
        <w:rPr>
          <w:rFonts w:ascii="Comic Sans MS" w:eastAsia="Comic Sans MS" w:hAnsi="Comic Sans MS" w:cs="Comic Sans MS"/>
          <w:color w:val="000000" w:themeColor="text1"/>
          <w:sz w:val="22"/>
        </w:rPr>
        <w:t xml:space="preserve">On these types of </w:t>
      </w:r>
      <w:r w:rsidR="00A8057E">
        <w:rPr>
          <w:rFonts w:ascii="Comic Sans MS" w:eastAsia="Comic Sans MS" w:hAnsi="Comic Sans MS" w:cs="Comic Sans MS"/>
          <w:color w:val="000000" w:themeColor="text1"/>
          <w:sz w:val="22"/>
        </w:rPr>
        <w:t>outings,</w:t>
      </w:r>
      <w:r>
        <w:rPr>
          <w:rFonts w:ascii="Comic Sans MS" w:eastAsia="Comic Sans MS" w:hAnsi="Comic Sans MS" w:cs="Comic Sans MS"/>
          <w:color w:val="000000" w:themeColor="text1"/>
          <w:sz w:val="22"/>
        </w:rPr>
        <w:t xml:space="preserve"> we advise any staff/students or other visitors coming with us that </w:t>
      </w:r>
      <w:r w:rsidR="00A8057E">
        <w:rPr>
          <w:rFonts w:ascii="Comic Sans MS" w:eastAsia="Comic Sans MS" w:hAnsi="Comic Sans MS" w:cs="Comic Sans MS"/>
          <w:color w:val="000000" w:themeColor="text1"/>
          <w:sz w:val="22"/>
        </w:rPr>
        <w:t>are or</w:t>
      </w:r>
      <w:r>
        <w:rPr>
          <w:rFonts w:ascii="Comic Sans MS" w:eastAsia="Comic Sans MS" w:hAnsi="Comic Sans MS" w:cs="Comic Sans MS"/>
          <w:color w:val="000000" w:themeColor="text1"/>
          <w:sz w:val="22"/>
        </w:rPr>
        <w:t xml:space="preserve"> may be pregnant</w:t>
      </w:r>
      <w:r w:rsidR="001D77C3">
        <w:rPr>
          <w:rFonts w:ascii="Comic Sans MS" w:eastAsia="Comic Sans MS" w:hAnsi="Comic Sans MS" w:cs="Comic Sans MS"/>
          <w:color w:val="000000" w:themeColor="text1"/>
          <w:sz w:val="22"/>
        </w:rPr>
        <w:t xml:space="preserve"> to</w:t>
      </w:r>
      <w:r>
        <w:rPr>
          <w:rFonts w:ascii="Comic Sans MS" w:eastAsia="Comic Sans MS" w:hAnsi="Comic Sans MS" w:cs="Comic Sans MS"/>
          <w:color w:val="000000" w:themeColor="text1"/>
          <w:sz w:val="22"/>
        </w:rPr>
        <w:t xml:space="preserve"> avoid contact with ewes </w:t>
      </w:r>
      <w:r w:rsidR="00027AE5">
        <w:rPr>
          <w:rFonts w:ascii="Comic Sans MS" w:eastAsia="Comic Sans MS" w:hAnsi="Comic Sans MS" w:cs="Comic Sans MS"/>
          <w:color w:val="000000" w:themeColor="text1"/>
          <w:sz w:val="22"/>
        </w:rPr>
        <w:t xml:space="preserve">and other animals that are pregnant/giving birth. For the safety of these </w:t>
      </w:r>
      <w:r w:rsidR="00A8057E">
        <w:rPr>
          <w:rFonts w:ascii="Comic Sans MS" w:eastAsia="Comic Sans MS" w:hAnsi="Comic Sans MS" w:cs="Comic Sans MS"/>
          <w:color w:val="000000" w:themeColor="text1"/>
          <w:sz w:val="22"/>
        </w:rPr>
        <w:t>individuals,</w:t>
      </w:r>
      <w:r w:rsidR="00027AE5">
        <w:rPr>
          <w:rFonts w:ascii="Comic Sans MS" w:eastAsia="Comic Sans MS" w:hAnsi="Comic Sans MS" w:cs="Comic Sans MS"/>
          <w:color w:val="000000" w:themeColor="text1"/>
          <w:sz w:val="22"/>
        </w:rPr>
        <w:t xml:space="preserve"> </w:t>
      </w:r>
      <w:r w:rsidR="001D77C3">
        <w:rPr>
          <w:rFonts w:ascii="Comic Sans MS" w:eastAsia="Comic Sans MS" w:hAnsi="Comic Sans MS" w:cs="Comic Sans MS"/>
          <w:color w:val="000000" w:themeColor="text1"/>
          <w:sz w:val="22"/>
        </w:rPr>
        <w:t>they will not accompany us on trips where they may be exposed to a higher risk of infection such as the working farms</w:t>
      </w:r>
      <w:r w:rsidR="001018CA">
        <w:rPr>
          <w:rFonts w:ascii="Comic Sans MS" w:eastAsia="Comic Sans MS" w:hAnsi="Comic Sans MS" w:cs="Comic Sans MS"/>
          <w:color w:val="000000" w:themeColor="text1"/>
          <w:sz w:val="22"/>
        </w:rPr>
        <w:t xml:space="preserve"> during lambing season etc</w:t>
      </w:r>
      <w:r w:rsidR="001D77C3">
        <w:rPr>
          <w:rFonts w:ascii="Comic Sans MS" w:eastAsia="Comic Sans MS" w:hAnsi="Comic Sans MS" w:cs="Comic Sans MS"/>
          <w:color w:val="000000" w:themeColor="text1"/>
          <w:sz w:val="22"/>
        </w:rPr>
        <w:t>. More information can be found here:</w:t>
      </w:r>
    </w:p>
    <w:p w14:paraId="7859A876" w14:textId="44E25B95" w:rsidR="008B0527" w:rsidRDefault="001D77C3" w:rsidP="00EC4326">
      <w:pPr>
        <w:rPr>
          <w:rFonts w:ascii="Comic Sans MS" w:eastAsia="Comic Sans MS" w:hAnsi="Comic Sans MS" w:cs="Comic Sans MS"/>
          <w:color w:val="000000" w:themeColor="text1"/>
          <w:sz w:val="22"/>
        </w:rPr>
      </w:pPr>
      <w:hyperlink r:id="rId7" w:history="1">
        <w:r w:rsidRPr="002F3A93">
          <w:rPr>
            <w:rStyle w:val="Hyperlink"/>
            <w:rFonts w:ascii="Comic Sans MS" w:eastAsia="Comic Sans MS" w:hAnsi="Comic Sans MS" w:cs="Comic Sans MS"/>
            <w:sz w:val="22"/>
          </w:rPr>
          <w:t>https://www.gov.uk/government/news/pregnant-women-advised-to-avoid-animals-that-are-giving-birth--2</w:t>
        </w:r>
      </w:hyperlink>
      <w:r>
        <w:rPr>
          <w:rFonts w:ascii="Comic Sans MS" w:eastAsia="Comic Sans MS" w:hAnsi="Comic Sans MS" w:cs="Comic Sans MS"/>
          <w:color w:val="000000" w:themeColor="text1"/>
          <w:sz w:val="22"/>
        </w:rPr>
        <w:t xml:space="preserve"> </w:t>
      </w:r>
    </w:p>
    <w:p w14:paraId="3AE04BE1" w14:textId="77777777" w:rsidR="00D97FF6" w:rsidRDefault="00D97FF6" w:rsidP="00EC4326">
      <w:pPr>
        <w:rPr>
          <w:rFonts w:ascii="Comic Sans MS" w:eastAsia="Comic Sans MS" w:hAnsi="Comic Sans MS" w:cs="Comic Sans MS"/>
          <w:color w:val="000000" w:themeColor="text1"/>
          <w:sz w:val="22"/>
        </w:rPr>
      </w:pPr>
    </w:p>
    <w:p w14:paraId="1EB338BC" w14:textId="2C940908" w:rsidR="001018CA" w:rsidRDefault="001018CA" w:rsidP="001018CA">
      <w:pPr>
        <w:rPr>
          <w:rFonts w:ascii="Comic Sans MS" w:eastAsia="Comic Sans MS" w:hAnsi="Comic Sans MS" w:cs="Comic Sans MS"/>
          <w:color w:val="7030A0"/>
          <w:u w:val="single"/>
        </w:rPr>
      </w:pPr>
      <w:r>
        <w:rPr>
          <w:rFonts w:ascii="Comic Sans MS" w:eastAsia="Comic Sans MS" w:hAnsi="Comic Sans MS" w:cs="Comic Sans MS"/>
          <w:color w:val="7030A0"/>
          <w:u w:val="single"/>
        </w:rPr>
        <w:t xml:space="preserve">Handling </w:t>
      </w:r>
      <w:proofErr w:type="gramStart"/>
      <w:r>
        <w:rPr>
          <w:rFonts w:ascii="Comic Sans MS" w:eastAsia="Comic Sans MS" w:hAnsi="Comic Sans MS" w:cs="Comic Sans MS"/>
          <w:color w:val="7030A0"/>
          <w:u w:val="single"/>
        </w:rPr>
        <w:t>Animals:-</w:t>
      </w:r>
      <w:proofErr w:type="gramEnd"/>
    </w:p>
    <w:p w14:paraId="051FF2C1" w14:textId="77777777" w:rsidR="001018CA" w:rsidRDefault="001018CA" w:rsidP="001018CA">
      <w:pPr>
        <w:rPr>
          <w:rFonts w:ascii="Comic Sans MS" w:eastAsia="Comic Sans MS" w:hAnsi="Comic Sans MS" w:cs="Comic Sans MS"/>
          <w:color w:val="7030A0"/>
          <w:u w:val="single"/>
        </w:rPr>
      </w:pPr>
    </w:p>
    <w:p w14:paraId="35B09055" w14:textId="173BDB47" w:rsidR="001018CA" w:rsidRDefault="001018CA" w:rsidP="001018CA">
      <w:pPr>
        <w:rPr>
          <w:rFonts w:ascii="Comic Sans MS" w:eastAsia="Comic Sans MS" w:hAnsi="Comic Sans MS" w:cs="Comic Sans MS"/>
          <w:sz w:val="22"/>
        </w:rPr>
      </w:pPr>
      <w:r>
        <w:rPr>
          <w:rFonts w:ascii="Comic Sans MS" w:eastAsia="Comic Sans MS" w:hAnsi="Comic Sans MS" w:cs="Comic Sans MS"/>
          <w:sz w:val="22"/>
        </w:rPr>
        <w:t xml:space="preserve">Wherever the children can handle animals this is always under the close supervision of nursery staff. We model safe ways of handling animals to ensure the children and </w:t>
      </w:r>
      <w:r w:rsidR="00EA6BF4">
        <w:rPr>
          <w:rFonts w:ascii="Comic Sans MS" w:eastAsia="Comic Sans MS" w:hAnsi="Comic Sans MS" w:cs="Comic Sans MS"/>
          <w:sz w:val="22"/>
        </w:rPr>
        <w:t xml:space="preserve">animals are safe and understand the correct way to hold and pet different animals. </w:t>
      </w:r>
    </w:p>
    <w:p w14:paraId="082D24A3" w14:textId="77777777" w:rsidR="001018CA" w:rsidRDefault="001018CA" w:rsidP="001018CA">
      <w:pPr>
        <w:rPr>
          <w:rFonts w:ascii="Comic Sans MS" w:eastAsia="Comic Sans MS" w:hAnsi="Comic Sans MS" w:cs="Comic Sans MS"/>
          <w:sz w:val="22"/>
        </w:rPr>
      </w:pPr>
    </w:p>
    <w:p w14:paraId="46E33849" w14:textId="6E580151" w:rsidR="001018CA" w:rsidRDefault="001018CA" w:rsidP="001018CA">
      <w:pPr>
        <w:rPr>
          <w:rFonts w:ascii="Comic Sans MS" w:eastAsia="Comic Sans MS" w:hAnsi="Comic Sans MS" w:cs="Comic Sans MS"/>
          <w:sz w:val="22"/>
        </w:rPr>
      </w:pPr>
      <w:r>
        <w:rPr>
          <w:rFonts w:ascii="Comic Sans MS" w:eastAsia="Comic Sans MS" w:hAnsi="Comic Sans MS" w:cs="Comic Sans MS"/>
          <w:sz w:val="22"/>
        </w:rPr>
        <w:t xml:space="preserve">Children are taught about </w:t>
      </w:r>
      <w:r w:rsidR="00EA6BF4">
        <w:rPr>
          <w:rFonts w:ascii="Comic Sans MS" w:eastAsia="Comic Sans MS" w:hAnsi="Comic Sans MS" w:cs="Comic Sans MS"/>
          <w:sz w:val="22"/>
        </w:rPr>
        <w:t xml:space="preserve">the importance of quieter </w:t>
      </w:r>
      <w:r>
        <w:rPr>
          <w:rFonts w:ascii="Comic Sans MS" w:eastAsia="Comic Sans MS" w:hAnsi="Comic Sans MS" w:cs="Comic Sans MS"/>
          <w:sz w:val="22"/>
        </w:rPr>
        <w:t>noise levels around animals and how we need to</w:t>
      </w:r>
      <w:r w:rsidR="00DF32AB">
        <w:rPr>
          <w:rFonts w:ascii="Comic Sans MS" w:eastAsia="Comic Sans MS" w:hAnsi="Comic Sans MS" w:cs="Comic Sans MS"/>
          <w:sz w:val="22"/>
        </w:rPr>
        <w:t xml:space="preserve"> make the animals feel safe too.</w:t>
      </w:r>
    </w:p>
    <w:p w14:paraId="58367836" w14:textId="77777777" w:rsidR="00483DF2" w:rsidRDefault="00483DF2" w:rsidP="001018CA">
      <w:pPr>
        <w:rPr>
          <w:rFonts w:ascii="Comic Sans MS" w:eastAsia="Comic Sans MS" w:hAnsi="Comic Sans MS" w:cs="Comic Sans MS"/>
          <w:sz w:val="22"/>
        </w:rPr>
      </w:pPr>
    </w:p>
    <w:p w14:paraId="3CAE9AFD" w14:textId="544576B6" w:rsidR="00483DF2" w:rsidRDefault="00483DF2" w:rsidP="001018CA">
      <w:pPr>
        <w:rPr>
          <w:rFonts w:ascii="Comic Sans MS" w:eastAsia="Comic Sans MS" w:hAnsi="Comic Sans MS" w:cs="Comic Sans MS"/>
          <w:sz w:val="22"/>
        </w:rPr>
      </w:pPr>
      <w:r>
        <w:rPr>
          <w:rFonts w:ascii="Comic Sans MS" w:eastAsia="Comic Sans MS" w:hAnsi="Comic Sans MS" w:cs="Comic Sans MS"/>
          <w:sz w:val="22"/>
        </w:rPr>
        <w:t>Children are taught not to put their face up against the face of an animal.</w:t>
      </w:r>
    </w:p>
    <w:p w14:paraId="665BC6BA" w14:textId="77777777" w:rsidR="008B0527" w:rsidRDefault="008B0527" w:rsidP="001018CA">
      <w:pPr>
        <w:rPr>
          <w:rFonts w:ascii="Comic Sans MS" w:eastAsia="Comic Sans MS" w:hAnsi="Comic Sans MS" w:cs="Comic Sans MS"/>
          <w:sz w:val="22"/>
        </w:rPr>
      </w:pPr>
    </w:p>
    <w:p w14:paraId="69E3CCCC" w14:textId="2B2DAFCD" w:rsidR="008B0527" w:rsidRDefault="008B0527" w:rsidP="001018CA">
      <w:pPr>
        <w:rPr>
          <w:rFonts w:ascii="Comic Sans MS" w:eastAsia="Comic Sans MS" w:hAnsi="Comic Sans MS" w:cs="Comic Sans MS"/>
          <w:sz w:val="22"/>
        </w:rPr>
      </w:pPr>
      <w:r>
        <w:rPr>
          <w:rFonts w:ascii="Comic Sans MS" w:eastAsia="Comic Sans MS" w:hAnsi="Comic Sans MS" w:cs="Comic Sans MS"/>
          <w:sz w:val="22"/>
        </w:rPr>
        <w:t xml:space="preserve">It gives staff and children the opportunity to talk about the animals and what we need to do to care for them. </w:t>
      </w:r>
    </w:p>
    <w:p w14:paraId="12BE18CD" w14:textId="21CA3555" w:rsidR="00316D64" w:rsidRDefault="00316D64" w:rsidP="001018CA">
      <w:pPr>
        <w:rPr>
          <w:rFonts w:ascii="Comic Sans MS" w:eastAsia="Comic Sans MS" w:hAnsi="Comic Sans MS" w:cs="Comic Sans MS"/>
          <w:sz w:val="22"/>
        </w:rPr>
      </w:pPr>
    </w:p>
    <w:p w14:paraId="656CD4F2" w14:textId="5E4CF7F4" w:rsidR="00316D64" w:rsidRPr="00394A45" w:rsidRDefault="00316D64" w:rsidP="001018CA">
      <w:pPr>
        <w:rPr>
          <w:rFonts w:ascii="Comic Sans MS" w:eastAsia="Comic Sans MS" w:hAnsi="Comic Sans MS" w:cs="Comic Sans MS"/>
          <w:sz w:val="22"/>
        </w:rPr>
      </w:pPr>
      <w:r w:rsidRPr="00394A45">
        <w:rPr>
          <w:rFonts w:ascii="Comic Sans MS" w:eastAsia="Comic Sans MS" w:hAnsi="Comic Sans MS" w:cs="Comic Sans MS"/>
          <w:sz w:val="22"/>
        </w:rPr>
        <w:t xml:space="preserve">COVID-19 </w:t>
      </w:r>
      <w:r w:rsidR="00A8057E" w:rsidRPr="00394A45">
        <w:rPr>
          <w:rFonts w:ascii="Comic Sans MS" w:eastAsia="Comic Sans MS" w:hAnsi="Comic Sans MS" w:cs="Comic Sans MS"/>
          <w:sz w:val="22"/>
        </w:rPr>
        <w:t>Pandemic: -</w:t>
      </w:r>
    </w:p>
    <w:p w14:paraId="7F1A8233" w14:textId="3DEF01E6" w:rsidR="00316D64" w:rsidRPr="00394A45" w:rsidRDefault="00A8057E" w:rsidP="00A84E9E">
      <w:pPr>
        <w:pStyle w:val="NoSpacing"/>
        <w:rPr>
          <w:rFonts w:ascii="Comic Sans MS" w:eastAsiaTheme="minorHAnsi" w:hAnsi="Comic Sans MS"/>
          <w:sz w:val="22"/>
          <w:szCs w:val="22"/>
        </w:rPr>
      </w:pPr>
      <w:r w:rsidRPr="00394A45">
        <w:rPr>
          <w:rFonts w:ascii="Comic Sans MS" w:hAnsi="Comic Sans MS"/>
          <w:sz w:val="22"/>
          <w:szCs w:val="22"/>
        </w:rPr>
        <w:t xml:space="preserve">During the COVID-19 outbreak no persons will bring any new pets or animals into the setting. </w:t>
      </w:r>
      <w:r w:rsidR="00316D64" w:rsidRPr="00394A45">
        <w:rPr>
          <w:rFonts w:ascii="Comic Sans MS" w:hAnsi="Comic Sans MS"/>
          <w:sz w:val="22"/>
          <w:szCs w:val="22"/>
        </w:rPr>
        <w:t>New animals or pets will not be taken on during the COVID-19 outbreak.</w:t>
      </w:r>
    </w:p>
    <w:p w14:paraId="2BF28935" w14:textId="49D122A2" w:rsidR="00316D64" w:rsidRPr="00394A45" w:rsidRDefault="00316D64" w:rsidP="001018CA">
      <w:pPr>
        <w:rPr>
          <w:rFonts w:ascii="Comic Sans MS" w:eastAsia="Comic Sans MS" w:hAnsi="Comic Sans MS" w:cs="Comic Sans MS"/>
          <w:sz w:val="22"/>
        </w:rPr>
      </w:pPr>
    </w:p>
    <w:p w14:paraId="772A7644" w14:textId="77777777" w:rsidR="00A8057E" w:rsidRDefault="00A8057E" w:rsidP="001018CA">
      <w:pPr>
        <w:rPr>
          <w:rFonts w:ascii="Comic Sans MS" w:eastAsia="Comic Sans MS" w:hAnsi="Comic Sans MS" w:cs="Comic Sans MS"/>
          <w:sz w:val="22"/>
        </w:rPr>
      </w:pPr>
    </w:p>
    <w:p w14:paraId="65A40B48" w14:textId="77777777" w:rsidR="00483DF2" w:rsidRDefault="00483DF2" w:rsidP="001018CA">
      <w:pPr>
        <w:rPr>
          <w:rFonts w:ascii="Comic Sans MS" w:eastAsia="Comic Sans MS" w:hAnsi="Comic Sans MS" w:cs="Comic Sans MS"/>
          <w:sz w:val="22"/>
        </w:rPr>
      </w:pPr>
    </w:p>
    <w:p w14:paraId="19088736" w14:textId="30856F32" w:rsidR="00483DF2" w:rsidRDefault="00483DF2" w:rsidP="00483DF2">
      <w:pPr>
        <w:rPr>
          <w:rFonts w:ascii="Comic Sans MS" w:eastAsia="Comic Sans MS" w:hAnsi="Comic Sans MS" w:cs="Comic Sans MS"/>
          <w:color w:val="7030A0"/>
          <w:u w:val="single"/>
        </w:rPr>
      </w:pPr>
      <w:r>
        <w:rPr>
          <w:rFonts w:ascii="Comic Sans MS" w:eastAsia="Comic Sans MS" w:hAnsi="Comic Sans MS" w:cs="Comic Sans MS"/>
          <w:color w:val="7030A0"/>
          <w:u w:val="single"/>
        </w:rPr>
        <w:t xml:space="preserve">Legislation and Useful </w:t>
      </w:r>
      <w:proofErr w:type="gramStart"/>
      <w:r>
        <w:rPr>
          <w:rFonts w:ascii="Comic Sans MS" w:eastAsia="Comic Sans MS" w:hAnsi="Comic Sans MS" w:cs="Comic Sans MS"/>
          <w:color w:val="7030A0"/>
          <w:u w:val="single"/>
        </w:rPr>
        <w:t>Guidance:-</w:t>
      </w:r>
      <w:proofErr w:type="gramEnd"/>
    </w:p>
    <w:p w14:paraId="6151C53C" w14:textId="77777777" w:rsidR="00483DF2" w:rsidRDefault="00483DF2" w:rsidP="001018CA">
      <w:pPr>
        <w:rPr>
          <w:rFonts w:ascii="Comic Sans MS" w:eastAsia="Comic Sans MS" w:hAnsi="Comic Sans MS" w:cs="Comic Sans MS"/>
          <w:sz w:val="22"/>
        </w:rPr>
      </w:pPr>
    </w:p>
    <w:p w14:paraId="32B63DAE" w14:textId="45226311" w:rsidR="00483DF2" w:rsidRPr="00483DF2" w:rsidRDefault="00483DF2" w:rsidP="00483DF2">
      <w:pPr>
        <w:rPr>
          <w:rFonts w:ascii="Comic Sans MS" w:eastAsia="MS Mincho" w:hAnsi="Comic Sans MS" w:cs="MS Mincho"/>
          <w:color w:val="4C2C92"/>
          <w:sz w:val="22"/>
          <w:szCs w:val="29"/>
          <w:u w:val="single"/>
          <w:bdr w:val="none" w:sz="0" w:space="0" w:color="auto" w:frame="1"/>
        </w:rPr>
      </w:pPr>
      <w:r w:rsidRPr="00483DF2">
        <w:rPr>
          <w:rFonts w:ascii="Comic Sans MS" w:eastAsiaTheme="minorHAnsi" w:hAnsi="Comic Sans MS" w:cs="Arial"/>
          <w:color w:val="0B0C0C"/>
          <w:sz w:val="22"/>
          <w:szCs w:val="29"/>
        </w:rPr>
        <w:t xml:space="preserve">Health Protection Agency (2002) Guidelines for the control of Infection and Communicable Diseases in nurseries and other Institutional early years Settings in </w:t>
      </w:r>
      <w:r w:rsidR="00272BD3" w:rsidRPr="00483DF2">
        <w:rPr>
          <w:rFonts w:ascii="Comic Sans MS" w:eastAsiaTheme="minorHAnsi" w:hAnsi="Comic Sans MS" w:cs="Arial"/>
          <w:color w:val="0B0C0C"/>
          <w:sz w:val="22"/>
          <w:szCs w:val="29"/>
        </w:rPr>
        <w:t>Southwest</w:t>
      </w:r>
      <w:r w:rsidRPr="00483DF2">
        <w:rPr>
          <w:rFonts w:ascii="Comic Sans MS" w:eastAsiaTheme="minorHAnsi" w:hAnsi="Comic Sans MS" w:cs="Arial"/>
          <w:color w:val="0B0C0C"/>
          <w:sz w:val="22"/>
          <w:szCs w:val="29"/>
        </w:rPr>
        <w:t xml:space="preserve"> London Sector. (2003) </w:t>
      </w:r>
      <w:r w:rsidR="00272BD3" w:rsidRPr="00483DF2">
        <w:rPr>
          <w:rFonts w:ascii="Comic Sans MS" w:eastAsiaTheme="minorHAnsi" w:hAnsi="Comic Sans MS" w:cs="Arial"/>
          <w:color w:val="0B0C0C"/>
          <w:sz w:val="22"/>
          <w:szCs w:val="29"/>
        </w:rPr>
        <w:t>Southwest</w:t>
      </w:r>
      <w:r w:rsidRPr="00483DF2">
        <w:rPr>
          <w:rFonts w:ascii="Comic Sans MS" w:eastAsiaTheme="minorHAnsi" w:hAnsi="Comic Sans MS" w:cs="Arial"/>
          <w:color w:val="0B0C0C"/>
          <w:sz w:val="22"/>
          <w:szCs w:val="29"/>
        </w:rPr>
        <w:t xml:space="preserve"> London Health Protection Unit </w:t>
      </w:r>
    </w:p>
    <w:p w14:paraId="038A795F" w14:textId="77777777" w:rsidR="00483DF2" w:rsidRPr="00483DF2" w:rsidRDefault="00483DF2" w:rsidP="00483DF2">
      <w:pPr>
        <w:rPr>
          <w:rFonts w:ascii="Comic Sans MS" w:eastAsiaTheme="minorHAnsi" w:hAnsi="Comic Sans MS" w:cs="Arial"/>
          <w:color w:val="0B0C0C"/>
          <w:sz w:val="22"/>
          <w:szCs w:val="29"/>
        </w:rPr>
      </w:pPr>
    </w:p>
    <w:p w14:paraId="146908DE" w14:textId="75161D14" w:rsidR="00483DF2" w:rsidRDefault="00483DF2" w:rsidP="00483DF2">
      <w:pPr>
        <w:rPr>
          <w:rFonts w:ascii="Comic Sans MS" w:eastAsiaTheme="minorHAnsi" w:hAnsi="Comic Sans MS" w:cs="Arial"/>
          <w:color w:val="0B0C0C"/>
          <w:sz w:val="22"/>
          <w:szCs w:val="29"/>
        </w:rPr>
      </w:pPr>
      <w:r w:rsidRPr="00483DF2">
        <w:rPr>
          <w:rFonts w:ascii="Comic Sans MS" w:eastAsiaTheme="minorHAnsi" w:hAnsi="Comic Sans MS" w:cs="Arial"/>
          <w:color w:val="0B0C0C"/>
          <w:sz w:val="22"/>
          <w:szCs w:val="29"/>
        </w:rPr>
        <w:t>Health and Safety Executive (2015) </w:t>
      </w:r>
      <w:hyperlink r:id="rId8" w:history="1">
        <w:r w:rsidRPr="00483DF2">
          <w:rPr>
            <w:rFonts w:ascii="Comic Sans MS" w:eastAsiaTheme="minorHAnsi" w:hAnsi="Comic Sans MS" w:cs="Arial"/>
            <w:color w:val="4C2C92"/>
            <w:sz w:val="22"/>
            <w:szCs w:val="29"/>
            <w:u w:val="single"/>
            <w:bdr w:val="none" w:sz="0" w:space="0" w:color="auto" w:frame="1"/>
          </w:rPr>
          <w:t>Preventing or controlling ill health from animal contact at visitor attractions</w:t>
        </w:r>
      </w:hyperlink>
      <w:r w:rsidRPr="00483DF2">
        <w:rPr>
          <w:rFonts w:ascii="Comic Sans MS" w:eastAsiaTheme="minorHAnsi" w:hAnsi="Comic Sans MS" w:cs="Arial"/>
          <w:color w:val="0B0C0C"/>
          <w:sz w:val="22"/>
          <w:szCs w:val="29"/>
        </w:rPr>
        <w:t> </w:t>
      </w:r>
    </w:p>
    <w:p w14:paraId="6C667E0D" w14:textId="77777777" w:rsidR="00483DF2" w:rsidRDefault="00483DF2" w:rsidP="00483DF2">
      <w:pPr>
        <w:rPr>
          <w:rFonts w:ascii="Comic Sans MS" w:eastAsiaTheme="minorHAnsi" w:hAnsi="Comic Sans MS" w:cs="Arial"/>
          <w:color w:val="0B0C0C"/>
          <w:sz w:val="22"/>
          <w:szCs w:val="29"/>
        </w:rPr>
      </w:pPr>
    </w:p>
    <w:p w14:paraId="32FEA73E" w14:textId="25F931A6" w:rsidR="00483DF2" w:rsidRDefault="00483DF2" w:rsidP="00483DF2">
      <w:pPr>
        <w:rPr>
          <w:rFonts w:ascii="Comic Sans MS" w:eastAsiaTheme="minorHAnsi" w:hAnsi="Comic Sans MS" w:cs="Arial"/>
          <w:color w:val="0B0C0C"/>
          <w:sz w:val="22"/>
          <w:szCs w:val="29"/>
        </w:rPr>
      </w:pPr>
      <w:r>
        <w:rPr>
          <w:rFonts w:ascii="Comic Sans MS" w:eastAsiaTheme="minorHAnsi" w:hAnsi="Comic Sans MS" w:cs="Arial"/>
          <w:color w:val="0B0C0C"/>
          <w:sz w:val="22"/>
          <w:szCs w:val="29"/>
        </w:rPr>
        <w:t>Health and Safety Regulation…A Short Guide (HSE 2003)</w:t>
      </w:r>
    </w:p>
    <w:p w14:paraId="71DC280B" w14:textId="77777777" w:rsidR="00483DF2" w:rsidRDefault="00483DF2" w:rsidP="00483DF2">
      <w:pPr>
        <w:rPr>
          <w:rFonts w:ascii="Comic Sans MS" w:eastAsiaTheme="minorHAnsi" w:hAnsi="Comic Sans MS" w:cs="Arial"/>
          <w:color w:val="0B0C0C"/>
          <w:sz w:val="22"/>
          <w:szCs w:val="29"/>
        </w:rPr>
      </w:pPr>
    </w:p>
    <w:p w14:paraId="63F26653" w14:textId="654C60C2" w:rsidR="00483DF2" w:rsidRPr="00483DF2" w:rsidRDefault="00483DF2" w:rsidP="00483DF2">
      <w:pPr>
        <w:rPr>
          <w:rFonts w:ascii="Comic Sans MS" w:eastAsiaTheme="minorHAnsi" w:hAnsi="Comic Sans MS" w:cs="Arial"/>
          <w:color w:val="0B0C0C"/>
          <w:sz w:val="22"/>
          <w:szCs w:val="29"/>
        </w:rPr>
      </w:pPr>
      <w:r>
        <w:rPr>
          <w:rFonts w:ascii="Comic Sans MS" w:eastAsiaTheme="minorHAnsi" w:hAnsi="Comic Sans MS" w:cs="Arial"/>
          <w:color w:val="0B0C0C"/>
          <w:sz w:val="22"/>
          <w:szCs w:val="29"/>
        </w:rPr>
        <w:t>The Management of Health and Safety at Work Regulations (1999)</w:t>
      </w:r>
    </w:p>
    <w:p w14:paraId="123D641D" w14:textId="77777777" w:rsidR="00483DF2" w:rsidRDefault="00483DF2" w:rsidP="001018CA">
      <w:pPr>
        <w:rPr>
          <w:rFonts w:ascii="Comic Sans MS" w:eastAsia="Comic Sans MS" w:hAnsi="Comic Sans MS" w:cs="Comic Sans MS"/>
          <w:sz w:val="22"/>
        </w:rPr>
      </w:pPr>
    </w:p>
    <w:p w14:paraId="4426DD2D" w14:textId="77777777" w:rsidR="00DD6C8D" w:rsidRDefault="00DD6C8D" w:rsidP="00077EBC">
      <w:pPr>
        <w:rPr>
          <w:rFonts w:ascii="Comic Sans MS" w:eastAsia="Comic Sans MS" w:hAnsi="Comic Sans MS" w:cs="Comic Sans MS"/>
          <w:color w:val="000000"/>
        </w:rPr>
      </w:pPr>
      <w:r>
        <w:rPr>
          <w:rFonts w:ascii="Comic Sans MS" w:eastAsia="Comic Sans MS" w:hAnsi="Comic Sans MS" w:cs="Comic Sans MS"/>
          <w:color w:val="000000"/>
        </w:rPr>
        <w:t>Nursery will review this policy annually and amend if necessary.</w:t>
      </w:r>
    </w:p>
    <w:p w14:paraId="628559EF" w14:textId="77777777" w:rsidR="00A8057E" w:rsidRDefault="00DD6C8D" w:rsidP="00DD6C8D">
      <w:pPr>
        <w:spacing w:after="160" w:line="259" w:lineRule="auto"/>
        <w:rPr>
          <w:rFonts w:ascii="Comic Sans MS" w:eastAsia="Comic Sans MS" w:hAnsi="Comic Sans MS" w:cs="Comic Sans MS"/>
          <w:color w:val="000000"/>
        </w:rPr>
      </w:pPr>
      <w:r>
        <w:rPr>
          <w:rFonts w:ascii="Comic Sans MS" w:eastAsia="Comic Sans MS" w:hAnsi="Comic Sans MS" w:cs="Comic Sans MS"/>
          <w:color w:val="000000"/>
        </w:rPr>
        <w:t>Next Review date: ___________</w:t>
      </w:r>
    </w:p>
    <w:p w14:paraId="6D750261" w14:textId="7C584CC0" w:rsidR="00DD6C8D" w:rsidRDefault="00DD6C8D" w:rsidP="00DD6C8D">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Signature:-</w:t>
      </w:r>
      <w:proofErr w:type="gramEnd"/>
      <w:r>
        <w:rPr>
          <w:rFonts w:ascii="Comic Sans MS" w:eastAsia="Comic Sans MS" w:hAnsi="Comic Sans MS" w:cs="Comic Sans MS"/>
          <w:color w:val="000000"/>
        </w:rPr>
        <w:t xml:space="preserve"> _____________________</w:t>
      </w:r>
    </w:p>
    <w:p w14:paraId="3CE92E89" w14:textId="77777777" w:rsidR="00DD6C8D" w:rsidRDefault="00DD6C8D" w:rsidP="00DD6C8D">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Date :</w:t>
      </w:r>
      <w:proofErr w:type="gramEnd"/>
      <w:r>
        <w:rPr>
          <w:rFonts w:ascii="Comic Sans MS" w:eastAsia="Comic Sans MS" w:hAnsi="Comic Sans MS" w:cs="Comic Sans MS"/>
          <w:color w:val="000000"/>
        </w:rPr>
        <w:t>_________________________</w:t>
      </w:r>
    </w:p>
    <w:sectPr w:rsidR="00DD6C8D" w:rsidSect="008A440A">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25570"/>
    <w:multiLevelType w:val="multilevel"/>
    <w:tmpl w:val="F086F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0820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C8D"/>
    <w:rsid w:val="000067C7"/>
    <w:rsid w:val="00027AE5"/>
    <w:rsid w:val="000600C3"/>
    <w:rsid w:val="00076DE7"/>
    <w:rsid w:val="00077EBC"/>
    <w:rsid w:val="0008647F"/>
    <w:rsid w:val="001018CA"/>
    <w:rsid w:val="00103FA7"/>
    <w:rsid w:val="001D77C3"/>
    <w:rsid w:val="00272BD3"/>
    <w:rsid w:val="002A6269"/>
    <w:rsid w:val="002B76A2"/>
    <w:rsid w:val="002F7045"/>
    <w:rsid w:val="00313D34"/>
    <w:rsid w:val="00316D64"/>
    <w:rsid w:val="003231AF"/>
    <w:rsid w:val="00331427"/>
    <w:rsid w:val="0034238A"/>
    <w:rsid w:val="00394A45"/>
    <w:rsid w:val="003B4C0A"/>
    <w:rsid w:val="00441483"/>
    <w:rsid w:val="00474BB1"/>
    <w:rsid w:val="00483DF2"/>
    <w:rsid w:val="004E50E5"/>
    <w:rsid w:val="004F203B"/>
    <w:rsid w:val="00506D73"/>
    <w:rsid w:val="00535082"/>
    <w:rsid w:val="005A29DC"/>
    <w:rsid w:val="005E7B59"/>
    <w:rsid w:val="006378D6"/>
    <w:rsid w:val="0066237C"/>
    <w:rsid w:val="006C43CA"/>
    <w:rsid w:val="006E044C"/>
    <w:rsid w:val="006E4838"/>
    <w:rsid w:val="00710E5C"/>
    <w:rsid w:val="00777913"/>
    <w:rsid w:val="007C1C2A"/>
    <w:rsid w:val="00815CD0"/>
    <w:rsid w:val="00842354"/>
    <w:rsid w:val="008467C0"/>
    <w:rsid w:val="008A440A"/>
    <w:rsid w:val="008B0527"/>
    <w:rsid w:val="008F5758"/>
    <w:rsid w:val="00942A89"/>
    <w:rsid w:val="00A2722B"/>
    <w:rsid w:val="00A8057E"/>
    <w:rsid w:val="00A8295C"/>
    <w:rsid w:val="00A84E9E"/>
    <w:rsid w:val="00A97157"/>
    <w:rsid w:val="00B56E2E"/>
    <w:rsid w:val="00BD4A98"/>
    <w:rsid w:val="00C06ECF"/>
    <w:rsid w:val="00C12701"/>
    <w:rsid w:val="00CF69F5"/>
    <w:rsid w:val="00D97FF6"/>
    <w:rsid w:val="00DB4710"/>
    <w:rsid w:val="00DD6C8D"/>
    <w:rsid w:val="00DF32AB"/>
    <w:rsid w:val="00E031C7"/>
    <w:rsid w:val="00E4109D"/>
    <w:rsid w:val="00E5201A"/>
    <w:rsid w:val="00EA6BF4"/>
    <w:rsid w:val="00EC4326"/>
    <w:rsid w:val="00F3671F"/>
    <w:rsid w:val="00F64124"/>
    <w:rsid w:val="00FA6FCD"/>
    <w:rsid w:val="00FF5443"/>
    <w:rsid w:val="4B417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D8D8CB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D6C8D"/>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6C8D"/>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1D77C3"/>
    <w:rPr>
      <w:color w:val="0563C1" w:themeColor="hyperlink"/>
      <w:u w:val="single"/>
    </w:rPr>
  </w:style>
  <w:style w:type="character" w:customStyle="1" w:styleId="apple-converted-space">
    <w:name w:val="apple-converted-space"/>
    <w:basedOn w:val="DefaultParagraphFont"/>
    <w:rsid w:val="00483DF2"/>
  </w:style>
  <w:style w:type="paragraph" w:styleId="NoSpacing">
    <w:name w:val="No Spacing"/>
    <w:uiPriority w:val="1"/>
    <w:qFormat/>
    <w:rsid w:val="00A84E9E"/>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26008">
      <w:bodyDiv w:val="1"/>
      <w:marLeft w:val="0"/>
      <w:marRight w:val="0"/>
      <w:marTop w:val="0"/>
      <w:marBottom w:val="0"/>
      <w:divBdr>
        <w:top w:val="none" w:sz="0" w:space="0" w:color="auto"/>
        <w:left w:val="none" w:sz="0" w:space="0" w:color="auto"/>
        <w:bottom w:val="none" w:sz="0" w:space="0" w:color="auto"/>
        <w:right w:val="none" w:sz="0" w:space="0" w:color="auto"/>
      </w:divBdr>
    </w:div>
    <w:div w:id="4331349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myfarm.org/component/k2/item/339-industry-code-of-practice" TargetMode="External"/><Relationship Id="rId3" Type="http://schemas.openxmlformats.org/officeDocument/2006/relationships/settings" Target="settings.xml"/><Relationship Id="rId7" Type="http://schemas.openxmlformats.org/officeDocument/2006/relationships/hyperlink" Target="https://www.gov.uk/government/news/pregnant-women-advised-to-avoid-animals-that-are-giving-birth--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726</Words>
  <Characters>4141</Characters>
  <Application>Microsoft Office Word</Application>
  <DocSecurity>0</DocSecurity>
  <Lines>34</Lines>
  <Paragraphs>9</Paragraphs>
  <ScaleCrop>false</ScaleCrop>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Little Footsteps</dc:creator>
  <cp:keywords/>
  <dc:description/>
  <cp:lastModifiedBy>Little Footsteps</cp:lastModifiedBy>
  <cp:revision>2</cp:revision>
  <cp:lastPrinted>2018-12-07T10:55:00Z</cp:lastPrinted>
  <dcterms:created xsi:type="dcterms:W3CDTF">2025-02-27T13:15:00Z</dcterms:created>
  <dcterms:modified xsi:type="dcterms:W3CDTF">2025-02-27T13:15:00Z</dcterms:modified>
</cp:coreProperties>
</file>